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4ED2D6" w14:textId="08D8690D" w:rsidR="00397EF2" w:rsidRPr="005C36C7" w:rsidRDefault="00397EF2" w:rsidP="00397EF2">
      <w:pPr>
        <w:spacing w:after="120" w:line="360" w:lineRule="auto"/>
        <w:ind w:left="4253" w:right="-15"/>
        <w:jc w:val="both"/>
        <w:rPr>
          <w:rFonts w:ascii="Tahoma" w:hAnsi="Tahoma" w:cs="Tahoma"/>
          <w:b/>
          <w:color w:val="FF0000"/>
          <w:sz w:val="20"/>
          <w:szCs w:val="20"/>
        </w:rPr>
      </w:pPr>
      <w:bookmarkStart w:id="0" w:name="_GoBack"/>
      <w:bookmarkEnd w:id="0"/>
      <w:r w:rsidRPr="005C36C7">
        <w:rPr>
          <w:rFonts w:ascii="Tahoma" w:hAnsi="Tahoma" w:cs="Tahoma"/>
          <w:b/>
          <w:sz w:val="20"/>
          <w:szCs w:val="20"/>
        </w:rPr>
        <w:t xml:space="preserve">CONTRATO ADMINISTRATIVO Nº </w:t>
      </w:r>
      <w:r w:rsidRPr="005C36C7">
        <w:rPr>
          <w:rFonts w:ascii="Tahoma" w:hAnsi="Tahoma" w:cs="Tahoma"/>
          <w:b/>
          <w:color w:val="FF0000"/>
          <w:sz w:val="20"/>
          <w:szCs w:val="20"/>
        </w:rPr>
        <w:t>........</w:t>
      </w:r>
      <w:proofErr w:type="gramStart"/>
      <w:r w:rsidRPr="005C36C7">
        <w:rPr>
          <w:rFonts w:ascii="Tahoma" w:hAnsi="Tahoma" w:cs="Tahoma"/>
          <w:b/>
          <w:color w:val="FF0000"/>
          <w:sz w:val="20"/>
          <w:szCs w:val="20"/>
        </w:rPr>
        <w:t>/....</w:t>
      </w:r>
      <w:proofErr w:type="gramEnd"/>
      <w:r w:rsidRPr="005C36C7">
        <w:rPr>
          <w:rFonts w:ascii="Tahoma" w:hAnsi="Tahoma" w:cs="Tahoma"/>
          <w:b/>
          <w:sz w:val="20"/>
          <w:szCs w:val="20"/>
        </w:rPr>
        <w:t xml:space="preserve">, QUE FAZEM ENTRE SI A </w:t>
      </w:r>
      <w:r w:rsidR="00EB5254" w:rsidRPr="005C36C7">
        <w:rPr>
          <w:rFonts w:ascii="Tahoma" w:hAnsi="Tahoma" w:cs="Tahoma"/>
          <w:b/>
          <w:sz w:val="20"/>
          <w:szCs w:val="20"/>
        </w:rPr>
        <w:t>PREFEITURA</w:t>
      </w:r>
      <w:r w:rsidR="0031213D" w:rsidRPr="005C36C7">
        <w:rPr>
          <w:rFonts w:ascii="Tahoma" w:hAnsi="Tahoma" w:cs="Tahoma"/>
          <w:b/>
          <w:sz w:val="20"/>
          <w:szCs w:val="20"/>
        </w:rPr>
        <w:t xml:space="preserve"> MUNICIPAL DE FRANCISCO DUMONT/MG</w:t>
      </w:r>
      <w:r w:rsidRPr="005C36C7">
        <w:rPr>
          <w:rFonts w:ascii="Tahoma" w:hAnsi="Tahoma" w:cs="Tahoma"/>
          <w:b/>
          <w:sz w:val="20"/>
          <w:szCs w:val="20"/>
        </w:rPr>
        <w:t xml:space="preserve"> E A EMPRESA </w:t>
      </w:r>
      <w:r w:rsidRPr="005C36C7">
        <w:rPr>
          <w:rFonts w:ascii="Tahoma" w:hAnsi="Tahoma" w:cs="Tahoma"/>
          <w:b/>
          <w:color w:val="FF0000"/>
          <w:sz w:val="20"/>
          <w:szCs w:val="20"/>
        </w:rPr>
        <w:t xml:space="preserve">.............................................................  </w:t>
      </w:r>
    </w:p>
    <w:p w14:paraId="470D24A7" w14:textId="4BD3D892" w:rsidR="009B32A8" w:rsidRPr="005C36C7" w:rsidRDefault="0031213D" w:rsidP="002412BE">
      <w:pPr>
        <w:spacing w:before="120" w:after="120" w:line="276" w:lineRule="auto"/>
        <w:jc w:val="both"/>
        <w:rPr>
          <w:rFonts w:ascii="Tahoma" w:hAnsi="Tahoma" w:cs="Tahoma"/>
          <w:sz w:val="20"/>
          <w:szCs w:val="20"/>
        </w:rPr>
      </w:pPr>
      <w:r w:rsidRPr="005C36C7">
        <w:rPr>
          <w:rFonts w:ascii="Tahoma" w:hAnsi="Tahoma" w:cs="Tahoma"/>
          <w:i/>
          <w:iCs/>
          <w:sz w:val="20"/>
          <w:szCs w:val="20"/>
        </w:rPr>
        <w:t xml:space="preserve">A </w:t>
      </w:r>
      <w:r w:rsidR="00EB5254" w:rsidRPr="005C36C7">
        <w:rPr>
          <w:rFonts w:ascii="Tahoma" w:hAnsi="Tahoma" w:cs="Tahoma"/>
          <w:i/>
          <w:iCs/>
          <w:sz w:val="20"/>
          <w:szCs w:val="20"/>
        </w:rPr>
        <w:t>PREFEITURA</w:t>
      </w:r>
      <w:r w:rsidRPr="005C36C7">
        <w:rPr>
          <w:rFonts w:ascii="Tahoma" w:hAnsi="Tahoma" w:cs="Tahoma"/>
          <w:i/>
          <w:iCs/>
          <w:sz w:val="20"/>
          <w:szCs w:val="20"/>
        </w:rPr>
        <w:t xml:space="preserve"> MUNICIPAL DE FRANCISCO DUMONT/MG, CNPJ Nº </w:t>
      </w:r>
      <w:r w:rsidR="00EB5254" w:rsidRPr="005C36C7">
        <w:rPr>
          <w:rFonts w:ascii="Tahoma" w:hAnsi="Tahoma" w:cs="Tahoma"/>
          <w:i/>
          <w:iCs/>
          <w:sz w:val="20"/>
          <w:szCs w:val="20"/>
        </w:rPr>
        <w:t>_____________</w:t>
      </w:r>
      <w:r w:rsidRPr="005C36C7">
        <w:rPr>
          <w:rFonts w:ascii="Tahoma" w:hAnsi="Tahoma" w:cs="Tahoma"/>
          <w:i/>
          <w:iCs/>
          <w:sz w:val="20"/>
          <w:szCs w:val="20"/>
        </w:rPr>
        <w:t xml:space="preserve">, com sede na </w:t>
      </w:r>
      <w:r w:rsidR="00EB5254" w:rsidRPr="005C36C7">
        <w:rPr>
          <w:rFonts w:ascii="Tahoma" w:hAnsi="Tahoma" w:cs="Tahoma"/>
          <w:i/>
          <w:iCs/>
          <w:sz w:val="20"/>
          <w:szCs w:val="20"/>
        </w:rPr>
        <w:t>________</w:t>
      </w:r>
      <w:r w:rsidRPr="005C36C7">
        <w:rPr>
          <w:rFonts w:ascii="Tahoma" w:hAnsi="Tahoma" w:cs="Tahoma"/>
          <w:i/>
          <w:iCs/>
          <w:sz w:val="20"/>
          <w:szCs w:val="20"/>
        </w:rPr>
        <w:t xml:space="preserve">, nº </w:t>
      </w:r>
      <w:r w:rsidR="00EB5254" w:rsidRPr="005C36C7">
        <w:rPr>
          <w:rFonts w:ascii="Tahoma" w:hAnsi="Tahoma" w:cs="Tahoma"/>
          <w:i/>
          <w:iCs/>
          <w:sz w:val="20"/>
          <w:szCs w:val="20"/>
        </w:rPr>
        <w:t>_____</w:t>
      </w:r>
      <w:r w:rsidRPr="005C36C7">
        <w:rPr>
          <w:rFonts w:ascii="Tahoma" w:hAnsi="Tahoma" w:cs="Tahoma"/>
          <w:i/>
          <w:iCs/>
          <w:sz w:val="20"/>
          <w:szCs w:val="20"/>
        </w:rPr>
        <w:t>, Centro, CEP: 39.387-000, Francisco Dumont /MG, neste ato representad</w:t>
      </w:r>
      <w:r w:rsidR="00EB5254" w:rsidRPr="005C36C7">
        <w:rPr>
          <w:rFonts w:ascii="Tahoma" w:hAnsi="Tahoma" w:cs="Tahoma"/>
          <w:i/>
          <w:iCs/>
          <w:sz w:val="20"/>
          <w:szCs w:val="20"/>
        </w:rPr>
        <w:t xml:space="preserve">a pelo Prefeito Municipal, </w:t>
      </w:r>
      <w:r w:rsidRPr="005C36C7">
        <w:rPr>
          <w:rFonts w:ascii="Tahoma" w:hAnsi="Tahoma" w:cs="Tahoma"/>
          <w:i/>
          <w:iCs/>
          <w:sz w:val="20"/>
          <w:szCs w:val="20"/>
        </w:rPr>
        <w:t xml:space="preserve">Sr. </w:t>
      </w:r>
      <w:r w:rsidR="00EB5254" w:rsidRPr="005C36C7">
        <w:rPr>
          <w:rFonts w:ascii="Tahoma" w:hAnsi="Tahoma" w:cs="Tahoma"/>
          <w:i/>
          <w:iCs/>
          <w:sz w:val="20"/>
          <w:szCs w:val="20"/>
        </w:rPr>
        <w:t>__________</w:t>
      </w:r>
      <w:r w:rsidRPr="005C36C7">
        <w:rPr>
          <w:rFonts w:ascii="Tahoma" w:hAnsi="Tahoma" w:cs="Tahoma"/>
          <w:i/>
          <w:iCs/>
          <w:sz w:val="20"/>
          <w:szCs w:val="20"/>
        </w:rPr>
        <w:t xml:space="preserve">, portador da Cédula de Identidade nº. </w:t>
      </w:r>
      <w:r w:rsidR="00EB5254" w:rsidRPr="005C36C7">
        <w:rPr>
          <w:rFonts w:ascii="Tahoma" w:hAnsi="Tahoma" w:cs="Tahoma"/>
          <w:i/>
          <w:iCs/>
          <w:sz w:val="20"/>
          <w:szCs w:val="20"/>
        </w:rPr>
        <w:t>_________</w:t>
      </w:r>
      <w:r w:rsidRPr="005C36C7">
        <w:rPr>
          <w:rFonts w:ascii="Tahoma" w:hAnsi="Tahoma" w:cs="Tahoma"/>
          <w:i/>
          <w:iCs/>
          <w:sz w:val="20"/>
          <w:szCs w:val="20"/>
        </w:rPr>
        <w:t xml:space="preserve">, expedido pela SSP/MG e CPF/MF nº. </w:t>
      </w:r>
      <w:r w:rsidR="00EB5254" w:rsidRPr="005C36C7">
        <w:rPr>
          <w:rFonts w:ascii="Tahoma" w:hAnsi="Tahoma" w:cs="Tahoma"/>
          <w:i/>
          <w:iCs/>
          <w:sz w:val="20"/>
          <w:szCs w:val="20"/>
        </w:rPr>
        <w:t>___________</w:t>
      </w:r>
      <w:r w:rsidRPr="005C36C7">
        <w:rPr>
          <w:rFonts w:ascii="Tahoma" w:hAnsi="Tahoma" w:cs="Tahoma"/>
          <w:i/>
          <w:iCs/>
          <w:sz w:val="20"/>
          <w:szCs w:val="20"/>
        </w:rPr>
        <w:t>, a seguir denominado CONTRATANTE</w:t>
      </w:r>
      <w:r w:rsidR="00397EF2" w:rsidRPr="005C36C7">
        <w:rPr>
          <w:rFonts w:ascii="Tahoma" w:hAnsi="Tahoma" w:cs="Tahoma"/>
          <w:sz w:val="20"/>
          <w:szCs w:val="20"/>
        </w:rPr>
        <w:t>, e</w:t>
      </w:r>
      <w:r w:rsidRPr="005C36C7">
        <w:rPr>
          <w:rFonts w:ascii="Tahoma" w:hAnsi="Tahoma" w:cs="Tahoma"/>
          <w:sz w:val="20"/>
          <w:szCs w:val="20"/>
        </w:rPr>
        <w:t xml:space="preserve"> a </w:t>
      </w:r>
      <w:proofErr w:type="gramStart"/>
      <w:r w:rsidRPr="005C36C7">
        <w:rPr>
          <w:rFonts w:ascii="Tahoma" w:hAnsi="Tahoma" w:cs="Tahoma"/>
          <w:sz w:val="20"/>
          <w:szCs w:val="20"/>
        </w:rPr>
        <w:t xml:space="preserve">empresa </w:t>
      </w:r>
      <w:r w:rsidR="00397EF2" w:rsidRPr="005C36C7">
        <w:rPr>
          <w:rFonts w:ascii="Tahoma" w:hAnsi="Tahoma" w:cs="Tahoma"/>
          <w:sz w:val="20"/>
          <w:szCs w:val="20"/>
        </w:rPr>
        <w:t xml:space="preserve"> </w:t>
      </w:r>
      <w:r w:rsidR="00397EF2" w:rsidRPr="005C36C7">
        <w:rPr>
          <w:rFonts w:ascii="Tahoma" w:hAnsi="Tahoma" w:cs="Tahoma"/>
          <w:color w:val="FF0000"/>
          <w:sz w:val="20"/>
          <w:szCs w:val="20"/>
        </w:rPr>
        <w:t>..............................</w:t>
      </w:r>
      <w:proofErr w:type="gramEnd"/>
      <w:r w:rsidR="00397EF2" w:rsidRPr="005C36C7">
        <w:rPr>
          <w:rFonts w:ascii="Tahoma" w:hAnsi="Tahoma" w:cs="Tahoma"/>
          <w:sz w:val="20"/>
          <w:szCs w:val="20"/>
        </w:rPr>
        <w:t xml:space="preserve"> inscrita no CNPJ/MF sob o nº </w:t>
      </w:r>
      <w:r w:rsidR="00397EF2" w:rsidRPr="005C36C7">
        <w:rPr>
          <w:rFonts w:ascii="Tahoma" w:hAnsi="Tahoma" w:cs="Tahoma"/>
          <w:color w:val="FF0000"/>
          <w:sz w:val="20"/>
          <w:szCs w:val="20"/>
        </w:rPr>
        <w:t>............................</w:t>
      </w:r>
      <w:r w:rsidR="00397EF2" w:rsidRPr="005C36C7">
        <w:rPr>
          <w:rFonts w:ascii="Tahoma" w:hAnsi="Tahoma" w:cs="Tahoma"/>
          <w:sz w:val="20"/>
          <w:szCs w:val="20"/>
        </w:rPr>
        <w:t xml:space="preserve">, sediado(a) na </w:t>
      </w:r>
      <w:r w:rsidR="00397EF2" w:rsidRPr="005C36C7">
        <w:rPr>
          <w:rFonts w:ascii="Tahoma" w:hAnsi="Tahoma" w:cs="Tahoma"/>
          <w:color w:val="FF0000"/>
          <w:sz w:val="20"/>
          <w:szCs w:val="20"/>
        </w:rPr>
        <w:t>...................................</w:t>
      </w:r>
      <w:r w:rsidR="00397EF2" w:rsidRPr="005C36C7">
        <w:rPr>
          <w:rFonts w:ascii="Tahoma" w:hAnsi="Tahoma" w:cs="Tahoma"/>
          <w:sz w:val="20"/>
          <w:szCs w:val="20"/>
        </w:rPr>
        <w:t xml:space="preserve">, </w:t>
      </w:r>
      <w:proofErr w:type="spellStart"/>
      <w:r w:rsidR="00397EF2" w:rsidRPr="005C36C7">
        <w:rPr>
          <w:rFonts w:ascii="Tahoma" w:hAnsi="Tahoma" w:cs="Tahoma"/>
          <w:sz w:val="20"/>
          <w:szCs w:val="20"/>
        </w:rPr>
        <w:t>em</w:t>
      </w:r>
      <w:proofErr w:type="spellEnd"/>
      <w:r w:rsidR="00397EF2" w:rsidRPr="005C36C7">
        <w:rPr>
          <w:rFonts w:ascii="Tahoma" w:hAnsi="Tahoma" w:cs="Tahoma"/>
          <w:sz w:val="20"/>
          <w:szCs w:val="20"/>
        </w:rPr>
        <w:t xml:space="preserve"> </w:t>
      </w:r>
      <w:r w:rsidR="00397EF2" w:rsidRPr="005C36C7">
        <w:rPr>
          <w:rFonts w:ascii="Tahoma" w:hAnsi="Tahoma" w:cs="Tahoma"/>
          <w:color w:val="FF0000"/>
          <w:sz w:val="20"/>
          <w:szCs w:val="20"/>
        </w:rPr>
        <w:t>.............................</w:t>
      </w:r>
      <w:r w:rsidR="00397EF2" w:rsidRPr="005C36C7">
        <w:rPr>
          <w:rFonts w:ascii="Tahoma" w:hAnsi="Tahoma" w:cs="Tahoma"/>
          <w:sz w:val="20"/>
          <w:szCs w:val="20"/>
        </w:rPr>
        <w:t xml:space="preserve"> </w:t>
      </w:r>
      <w:proofErr w:type="gramStart"/>
      <w:r w:rsidR="00397EF2" w:rsidRPr="005C36C7">
        <w:rPr>
          <w:rFonts w:ascii="Tahoma" w:hAnsi="Tahoma" w:cs="Tahoma"/>
          <w:sz w:val="20"/>
          <w:szCs w:val="20"/>
        </w:rPr>
        <w:t>doravante</w:t>
      </w:r>
      <w:proofErr w:type="gramEnd"/>
      <w:r w:rsidR="00397EF2" w:rsidRPr="005C36C7">
        <w:rPr>
          <w:rFonts w:ascii="Tahoma" w:hAnsi="Tahoma" w:cs="Tahoma"/>
          <w:sz w:val="20"/>
          <w:szCs w:val="20"/>
        </w:rPr>
        <w:t xml:space="preserve"> designad</w:t>
      </w:r>
      <w:r w:rsidR="00D95DEB" w:rsidRPr="005C36C7">
        <w:rPr>
          <w:rFonts w:ascii="Tahoma" w:hAnsi="Tahoma" w:cs="Tahoma"/>
          <w:sz w:val="20"/>
          <w:szCs w:val="20"/>
        </w:rPr>
        <w:t>o</w:t>
      </w:r>
      <w:r w:rsidR="00397EF2" w:rsidRPr="005C36C7">
        <w:rPr>
          <w:rFonts w:ascii="Tahoma" w:hAnsi="Tahoma" w:cs="Tahoma"/>
          <w:sz w:val="20"/>
          <w:szCs w:val="20"/>
        </w:rPr>
        <w:t xml:space="preserve"> CONTRATAD</w:t>
      </w:r>
      <w:r w:rsidR="00D95DEB" w:rsidRPr="005C36C7">
        <w:rPr>
          <w:rFonts w:ascii="Tahoma" w:hAnsi="Tahoma" w:cs="Tahoma"/>
          <w:sz w:val="20"/>
          <w:szCs w:val="20"/>
        </w:rPr>
        <w:t>O</w:t>
      </w:r>
      <w:r w:rsidR="00397EF2" w:rsidRPr="005C36C7">
        <w:rPr>
          <w:rFonts w:ascii="Tahoma" w:hAnsi="Tahoma" w:cs="Tahoma"/>
          <w:sz w:val="20"/>
          <w:szCs w:val="20"/>
        </w:rPr>
        <w:t xml:space="preserve">, neste ato representada por .................................. </w:t>
      </w:r>
      <w:r w:rsidR="00397EF2" w:rsidRPr="005C36C7">
        <w:rPr>
          <w:rFonts w:ascii="Tahoma" w:hAnsi="Tahoma" w:cs="Tahoma"/>
          <w:color w:val="FF0000"/>
          <w:sz w:val="20"/>
          <w:szCs w:val="20"/>
        </w:rPr>
        <w:t>(</w:t>
      </w:r>
      <w:proofErr w:type="gramStart"/>
      <w:r w:rsidR="00397EF2" w:rsidRPr="005C36C7">
        <w:rPr>
          <w:rFonts w:ascii="Tahoma" w:hAnsi="Tahoma" w:cs="Tahoma"/>
          <w:color w:val="FF0000"/>
          <w:sz w:val="20"/>
          <w:szCs w:val="20"/>
        </w:rPr>
        <w:t>nome</w:t>
      </w:r>
      <w:proofErr w:type="gramEnd"/>
      <w:r w:rsidR="00397EF2" w:rsidRPr="005C36C7">
        <w:rPr>
          <w:rFonts w:ascii="Tahoma" w:hAnsi="Tahoma" w:cs="Tahoma"/>
          <w:color w:val="FF0000"/>
          <w:sz w:val="20"/>
          <w:szCs w:val="20"/>
        </w:rPr>
        <w:t xml:space="preserve"> e função n</w:t>
      </w:r>
      <w:r w:rsidR="00D95DEB" w:rsidRPr="005C36C7">
        <w:rPr>
          <w:rFonts w:ascii="Tahoma" w:hAnsi="Tahoma" w:cs="Tahoma"/>
          <w:color w:val="FF0000"/>
          <w:sz w:val="20"/>
          <w:szCs w:val="20"/>
        </w:rPr>
        <w:t>o</w:t>
      </w:r>
      <w:r w:rsidR="00397EF2" w:rsidRPr="005C36C7">
        <w:rPr>
          <w:rFonts w:ascii="Tahoma" w:hAnsi="Tahoma" w:cs="Tahoma"/>
          <w:color w:val="FF0000"/>
          <w:sz w:val="20"/>
          <w:szCs w:val="20"/>
        </w:rPr>
        <w:t xml:space="preserve"> contratad</w:t>
      </w:r>
      <w:r w:rsidR="00D95DEB" w:rsidRPr="005C36C7">
        <w:rPr>
          <w:rFonts w:ascii="Tahoma" w:hAnsi="Tahoma" w:cs="Tahoma"/>
          <w:color w:val="FF0000"/>
          <w:sz w:val="20"/>
          <w:szCs w:val="20"/>
        </w:rPr>
        <w:t>o</w:t>
      </w:r>
      <w:r w:rsidR="00397EF2" w:rsidRPr="005C36C7">
        <w:rPr>
          <w:rFonts w:ascii="Tahoma" w:hAnsi="Tahoma" w:cs="Tahoma"/>
          <w:color w:val="FF0000"/>
          <w:sz w:val="20"/>
          <w:szCs w:val="20"/>
        </w:rPr>
        <w:t>)</w:t>
      </w:r>
      <w:r w:rsidR="00397EF2" w:rsidRPr="005C36C7">
        <w:rPr>
          <w:rFonts w:ascii="Tahoma" w:hAnsi="Tahoma" w:cs="Tahoma"/>
          <w:sz w:val="20"/>
          <w:szCs w:val="20"/>
        </w:rPr>
        <w:t xml:space="preserve">, </w:t>
      </w:r>
      <w:r w:rsidR="00397EF2" w:rsidRPr="005C36C7">
        <w:rPr>
          <w:rFonts w:ascii="Tahoma" w:hAnsi="Tahoma" w:cs="Tahoma"/>
          <w:i/>
          <w:color w:val="FF0000"/>
          <w:sz w:val="20"/>
          <w:szCs w:val="20"/>
        </w:rPr>
        <w:t xml:space="preserve">conforme atos constitutivos da empresa </w:t>
      </w:r>
      <w:r w:rsidR="00397EF2" w:rsidRPr="005C36C7">
        <w:rPr>
          <w:rFonts w:ascii="Tahoma" w:hAnsi="Tahoma" w:cs="Tahoma"/>
          <w:b/>
          <w:i/>
          <w:color w:val="FF0000"/>
          <w:sz w:val="20"/>
          <w:szCs w:val="20"/>
        </w:rPr>
        <w:t>OU</w:t>
      </w:r>
      <w:r w:rsidR="00397EF2" w:rsidRPr="005C36C7">
        <w:rPr>
          <w:rFonts w:ascii="Tahoma" w:hAnsi="Tahoma" w:cs="Tahoma"/>
          <w:i/>
          <w:color w:val="FF0000"/>
          <w:sz w:val="20"/>
          <w:szCs w:val="20"/>
        </w:rPr>
        <w:t xml:space="preserve"> procuração apresentada nos autos, </w:t>
      </w:r>
      <w:r w:rsidR="00397EF2" w:rsidRPr="005C36C7">
        <w:rPr>
          <w:rFonts w:ascii="Tahoma" w:hAnsi="Tahoma" w:cs="Tahoma"/>
          <w:sz w:val="20"/>
          <w:szCs w:val="20"/>
        </w:rPr>
        <w:t xml:space="preserve">tendo em vista o que consta no Processo nº </w:t>
      </w:r>
      <w:r w:rsidR="00397EF2" w:rsidRPr="005C36C7">
        <w:rPr>
          <w:rFonts w:ascii="Tahoma" w:hAnsi="Tahoma" w:cs="Tahoma"/>
          <w:color w:val="FF0000"/>
          <w:sz w:val="20"/>
          <w:szCs w:val="20"/>
        </w:rPr>
        <w:t xml:space="preserve">.............................. </w:t>
      </w:r>
      <w:r w:rsidR="00397EF2" w:rsidRPr="005C36C7">
        <w:rPr>
          <w:rFonts w:ascii="Tahoma" w:hAnsi="Tahoma" w:cs="Tahoma"/>
          <w:sz w:val="20"/>
          <w:szCs w:val="20"/>
        </w:rPr>
        <w:t>e em observância às disposições da Lei nº 14.133</w:t>
      </w:r>
      <w:r w:rsidR="00D96EC9" w:rsidRPr="005C36C7">
        <w:rPr>
          <w:rFonts w:ascii="Tahoma" w:hAnsi="Tahoma" w:cs="Tahoma"/>
          <w:sz w:val="20"/>
          <w:szCs w:val="20"/>
        </w:rPr>
        <w:t>, de 20</w:t>
      </w:r>
      <w:r w:rsidR="00397EF2" w:rsidRPr="005C36C7">
        <w:rPr>
          <w:rFonts w:ascii="Tahoma" w:hAnsi="Tahoma" w:cs="Tahoma"/>
          <w:sz w:val="20"/>
          <w:szCs w:val="20"/>
        </w:rPr>
        <w:t>21</w:t>
      </w:r>
      <w:r w:rsidR="00D96EC9" w:rsidRPr="005C36C7">
        <w:rPr>
          <w:rFonts w:ascii="Tahoma" w:hAnsi="Tahoma" w:cs="Tahoma"/>
          <w:sz w:val="20"/>
          <w:szCs w:val="20"/>
        </w:rPr>
        <w:t xml:space="preserve"> e da Instrução Normativa SEGES/ME nº 75, de 2021</w:t>
      </w:r>
      <w:r w:rsidR="00397EF2" w:rsidRPr="005C36C7">
        <w:rPr>
          <w:rFonts w:ascii="Tahoma" w:hAnsi="Tahoma" w:cs="Tahoma"/>
          <w:sz w:val="20"/>
          <w:szCs w:val="20"/>
        </w:rPr>
        <w:t xml:space="preserve">, resolvem celebrar o presente Termo de Contrato, decorrente </w:t>
      </w:r>
      <w:r w:rsidR="00D96EC9" w:rsidRPr="005C36C7">
        <w:rPr>
          <w:rFonts w:ascii="Tahoma" w:hAnsi="Tahoma" w:cs="Tahoma"/>
          <w:i/>
          <w:iCs/>
          <w:sz w:val="20"/>
          <w:szCs w:val="20"/>
        </w:rPr>
        <w:t>da Dispensa de Licitação</w:t>
      </w:r>
      <w:r w:rsidRPr="005C36C7">
        <w:rPr>
          <w:rFonts w:ascii="Tahoma" w:hAnsi="Tahoma" w:cs="Tahoma"/>
          <w:i/>
          <w:iCs/>
          <w:sz w:val="20"/>
          <w:szCs w:val="20"/>
        </w:rPr>
        <w:t xml:space="preserve"> </w:t>
      </w:r>
      <w:r w:rsidR="00D96EC9" w:rsidRPr="005C36C7">
        <w:rPr>
          <w:rFonts w:ascii="Tahoma" w:hAnsi="Tahoma" w:cs="Tahoma"/>
          <w:i/>
          <w:iCs/>
          <w:color w:val="FF0000"/>
          <w:sz w:val="20"/>
          <w:szCs w:val="20"/>
        </w:rPr>
        <w:t>n</w:t>
      </w:r>
      <w:r w:rsidRPr="005C36C7">
        <w:rPr>
          <w:rFonts w:ascii="Tahoma" w:hAnsi="Tahoma" w:cs="Tahoma"/>
          <w:i/>
          <w:iCs/>
          <w:color w:val="FF0000"/>
          <w:sz w:val="20"/>
          <w:szCs w:val="20"/>
        </w:rPr>
        <w:t>º</w:t>
      </w:r>
      <w:r w:rsidR="00D96EC9" w:rsidRPr="005C36C7">
        <w:rPr>
          <w:rFonts w:ascii="Tahoma" w:hAnsi="Tahoma" w:cs="Tahoma"/>
          <w:i/>
          <w:iCs/>
          <w:color w:val="FF0000"/>
          <w:sz w:val="20"/>
          <w:szCs w:val="20"/>
        </w:rPr>
        <w:t>. .../...</w:t>
      </w:r>
      <w:r w:rsidR="00397EF2" w:rsidRPr="005C36C7">
        <w:rPr>
          <w:rFonts w:ascii="Tahoma" w:hAnsi="Tahoma" w:cs="Tahoma"/>
          <w:sz w:val="20"/>
          <w:szCs w:val="20"/>
        </w:rPr>
        <w:t>, mediante as cláusulas e condições a seguir enunciadas.</w:t>
      </w:r>
    </w:p>
    <w:p w14:paraId="0D4D3BC7" w14:textId="51EED194" w:rsidR="00D96EC9" w:rsidRPr="005C36C7" w:rsidRDefault="00D96EC9" w:rsidP="00D96EC9">
      <w:pPr>
        <w:pStyle w:val="Nivel01Titulo"/>
        <w:rPr>
          <w:rFonts w:ascii="Tahoma" w:hAnsi="Tahoma" w:cs="Tahoma"/>
        </w:rPr>
      </w:pPr>
      <w:r w:rsidRPr="005C36C7">
        <w:rPr>
          <w:rFonts w:ascii="Tahoma" w:hAnsi="Tahoma" w:cs="Tahoma"/>
        </w:rPr>
        <w:t>CLÁUSULA PRIMEIRA – OBJETO</w:t>
      </w:r>
      <w:r w:rsidR="00A85848" w:rsidRPr="005C36C7">
        <w:rPr>
          <w:rFonts w:ascii="Tahoma" w:hAnsi="Tahoma" w:cs="Tahoma"/>
        </w:rPr>
        <w:t xml:space="preserve"> (art. 92, I</w:t>
      </w:r>
      <w:r w:rsidR="006E7AF1" w:rsidRPr="005C36C7">
        <w:rPr>
          <w:rFonts w:ascii="Tahoma" w:hAnsi="Tahoma" w:cs="Tahoma"/>
        </w:rPr>
        <w:t xml:space="preserve"> e </w:t>
      </w:r>
      <w:r w:rsidR="00A85848" w:rsidRPr="005C36C7">
        <w:rPr>
          <w:rFonts w:ascii="Tahoma" w:hAnsi="Tahoma" w:cs="Tahoma"/>
        </w:rPr>
        <w:t>II)</w:t>
      </w:r>
    </w:p>
    <w:p w14:paraId="66FAF584" w14:textId="2A84590B" w:rsidR="00D96EC9" w:rsidRPr="005C36C7" w:rsidRDefault="00D96EC9" w:rsidP="00EB5254">
      <w:pPr>
        <w:numPr>
          <w:ilvl w:val="1"/>
          <w:numId w:val="2"/>
        </w:numPr>
        <w:spacing w:before="120" w:after="120" w:line="276" w:lineRule="auto"/>
        <w:jc w:val="both"/>
        <w:rPr>
          <w:rFonts w:ascii="Tahoma" w:hAnsi="Tahoma" w:cs="Tahoma"/>
          <w:color w:val="000000"/>
          <w:sz w:val="20"/>
          <w:szCs w:val="20"/>
        </w:rPr>
      </w:pPr>
      <w:r w:rsidRPr="005C36C7">
        <w:rPr>
          <w:rFonts w:ascii="Tahoma" w:hAnsi="Tahoma" w:cs="Tahoma"/>
          <w:color w:val="000000"/>
          <w:sz w:val="20"/>
          <w:szCs w:val="20"/>
        </w:rPr>
        <w:t xml:space="preserve">O objeto do presente instrumento é a </w:t>
      </w:r>
      <w:r w:rsidR="00EB5254" w:rsidRPr="005C36C7">
        <w:rPr>
          <w:rFonts w:ascii="Tahoma" w:hAnsi="Tahoma" w:cs="Tahoma"/>
          <w:color w:val="000000"/>
          <w:sz w:val="20"/>
          <w:szCs w:val="20"/>
        </w:rPr>
        <w:t>1.1.</w:t>
      </w:r>
      <w:r w:rsidR="00EB5254" w:rsidRPr="005C36C7">
        <w:rPr>
          <w:rFonts w:ascii="Tahoma" w:hAnsi="Tahoma" w:cs="Tahoma"/>
          <w:color w:val="000000"/>
          <w:sz w:val="20"/>
          <w:szCs w:val="20"/>
        </w:rPr>
        <w:tab/>
        <w:t>Contratação de empresa ou profissional na área do direito, com registro no respectivo órgão de classe, para prestação de serviços à Secretaria Municipal de Meio Ambiente e Turismo, com carga de 8hs semanais</w:t>
      </w:r>
      <w:r w:rsidR="0031213D" w:rsidRPr="005C36C7">
        <w:rPr>
          <w:rFonts w:ascii="Tahoma" w:hAnsi="Tahoma" w:cs="Tahoma"/>
          <w:color w:val="000000"/>
          <w:sz w:val="20"/>
          <w:szCs w:val="20"/>
        </w:rPr>
        <w:t xml:space="preserve">, </w:t>
      </w:r>
      <w:r w:rsidRPr="005C36C7">
        <w:rPr>
          <w:rFonts w:ascii="Tahoma" w:hAnsi="Tahoma" w:cs="Tahoma"/>
          <w:color w:val="000000"/>
          <w:sz w:val="20"/>
          <w:szCs w:val="20"/>
        </w:rPr>
        <w:t>nas condições estabelecidas no Termo de Referência.</w:t>
      </w:r>
    </w:p>
    <w:p w14:paraId="3E4F4F75" w14:textId="77777777" w:rsidR="00D96EC9" w:rsidRPr="005C36C7" w:rsidRDefault="00D96EC9" w:rsidP="00D96EC9">
      <w:pPr>
        <w:numPr>
          <w:ilvl w:val="1"/>
          <w:numId w:val="2"/>
        </w:numPr>
        <w:spacing w:before="120" w:after="120" w:line="276" w:lineRule="auto"/>
        <w:ind w:left="425"/>
        <w:jc w:val="both"/>
        <w:rPr>
          <w:rFonts w:ascii="Tahoma" w:hAnsi="Tahoma" w:cs="Tahoma"/>
          <w:sz w:val="20"/>
          <w:szCs w:val="20"/>
        </w:rPr>
      </w:pPr>
      <w:r w:rsidRPr="005C36C7">
        <w:rPr>
          <w:rFonts w:ascii="Tahoma" w:hAnsi="Tahoma" w:cs="Tahoma"/>
          <w:sz w:val="20"/>
          <w:szCs w:val="20"/>
        </w:rPr>
        <w:t>Objeto da contratação:</w:t>
      </w:r>
    </w:p>
    <w:tbl>
      <w:tblPr>
        <w:tblW w:w="8822" w:type="dxa"/>
        <w:tblInd w:w="-38" w:type="dxa"/>
        <w:tblBorders>
          <w:top w:val="single" w:sz="4" w:space="0" w:color="000000"/>
          <w:left w:val="single" w:sz="4" w:space="0" w:color="000000"/>
          <w:bottom w:val="single" w:sz="4" w:space="0" w:color="000000"/>
          <w:right w:val="single" w:sz="4" w:space="0" w:color="000000"/>
        </w:tblBorders>
        <w:tblLayout w:type="fixed"/>
        <w:tblCellMar>
          <w:left w:w="70" w:type="dxa"/>
          <w:right w:w="70" w:type="dxa"/>
        </w:tblCellMar>
        <w:tblLook w:val="0000" w:firstRow="0" w:lastRow="0" w:firstColumn="0" w:lastColumn="0" w:noHBand="0" w:noVBand="0"/>
      </w:tblPr>
      <w:tblGrid>
        <w:gridCol w:w="742"/>
        <w:gridCol w:w="4111"/>
        <w:gridCol w:w="1134"/>
        <w:gridCol w:w="709"/>
        <w:gridCol w:w="992"/>
        <w:gridCol w:w="1134"/>
      </w:tblGrid>
      <w:tr w:rsidR="0031213D" w:rsidRPr="005C36C7" w14:paraId="53702D48" w14:textId="77777777" w:rsidTr="0031213D">
        <w:tc>
          <w:tcPr>
            <w:tcW w:w="742" w:type="dxa"/>
            <w:tcBorders>
              <w:top w:val="single" w:sz="4" w:space="0" w:color="000000"/>
              <w:bottom w:val="single" w:sz="4" w:space="0" w:color="000000"/>
              <w:right w:val="single" w:sz="4" w:space="0" w:color="000000"/>
            </w:tcBorders>
            <w:vAlign w:val="center"/>
          </w:tcPr>
          <w:p w14:paraId="344A5A62" w14:textId="77777777" w:rsidR="0031213D" w:rsidRPr="005C36C7" w:rsidRDefault="0031213D" w:rsidP="00201A3E">
            <w:pPr>
              <w:autoSpaceDE w:val="0"/>
              <w:autoSpaceDN w:val="0"/>
              <w:adjustRightInd w:val="0"/>
              <w:jc w:val="center"/>
              <w:rPr>
                <w:rFonts w:ascii="Tahoma" w:hAnsi="Tahoma" w:cs="Tahoma"/>
                <w:b/>
                <w:bCs/>
                <w:sz w:val="20"/>
                <w:szCs w:val="20"/>
              </w:rPr>
            </w:pPr>
            <w:r w:rsidRPr="005C36C7">
              <w:rPr>
                <w:rFonts w:ascii="Tahoma" w:hAnsi="Tahoma" w:cs="Tahoma"/>
                <w:b/>
                <w:bCs/>
                <w:sz w:val="20"/>
                <w:szCs w:val="20"/>
              </w:rPr>
              <w:t>ITEM</w:t>
            </w:r>
          </w:p>
        </w:tc>
        <w:tc>
          <w:tcPr>
            <w:tcW w:w="4111" w:type="dxa"/>
            <w:tcBorders>
              <w:top w:val="single" w:sz="4" w:space="0" w:color="000000"/>
              <w:left w:val="single" w:sz="4" w:space="0" w:color="000000"/>
              <w:bottom w:val="single" w:sz="4" w:space="0" w:color="000000"/>
              <w:right w:val="single" w:sz="4" w:space="0" w:color="000000"/>
            </w:tcBorders>
            <w:vAlign w:val="center"/>
          </w:tcPr>
          <w:p w14:paraId="237A32E7" w14:textId="77777777" w:rsidR="0031213D" w:rsidRPr="005C36C7" w:rsidRDefault="0031213D" w:rsidP="00201A3E">
            <w:pPr>
              <w:autoSpaceDE w:val="0"/>
              <w:autoSpaceDN w:val="0"/>
              <w:adjustRightInd w:val="0"/>
              <w:jc w:val="center"/>
              <w:rPr>
                <w:rFonts w:ascii="Tahoma" w:hAnsi="Tahoma" w:cs="Tahoma"/>
                <w:b/>
                <w:bCs/>
                <w:sz w:val="20"/>
                <w:szCs w:val="20"/>
              </w:rPr>
            </w:pPr>
            <w:r w:rsidRPr="005C36C7">
              <w:rPr>
                <w:rFonts w:ascii="Tahoma" w:hAnsi="Tahoma" w:cs="Tahoma"/>
                <w:b/>
                <w:bCs/>
                <w:sz w:val="20"/>
                <w:szCs w:val="20"/>
              </w:rPr>
              <w:t>DESCRIÇÃO</w:t>
            </w:r>
          </w:p>
        </w:tc>
        <w:tc>
          <w:tcPr>
            <w:tcW w:w="1134" w:type="dxa"/>
            <w:tcBorders>
              <w:top w:val="single" w:sz="4" w:space="0" w:color="000000"/>
              <w:left w:val="single" w:sz="4" w:space="0" w:color="000000"/>
              <w:bottom w:val="single" w:sz="4" w:space="0" w:color="000000"/>
              <w:right w:val="single" w:sz="4" w:space="0" w:color="000000"/>
            </w:tcBorders>
            <w:vAlign w:val="center"/>
          </w:tcPr>
          <w:p w14:paraId="21FF7E78" w14:textId="77777777" w:rsidR="0031213D" w:rsidRPr="005C36C7" w:rsidRDefault="0031213D" w:rsidP="00201A3E">
            <w:pPr>
              <w:autoSpaceDE w:val="0"/>
              <w:autoSpaceDN w:val="0"/>
              <w:adjustRightInd w:val="0"/>
              <w:jc w:val="center"/>
              <w:rPr>
                <w:rFonts w:ascii="Tahoma" w:hAnsi="Tahoma" w:cs="Tahoma"/>
                <w:b/>
                <w:bCs/>
                <w:sz w:val="20"/>
                <w:szCs w:val="20"/>
              </w:rPr>
            </w:pPr>
            <w:r w:rsidRPr="005C36C7">
              <w:rPr>
                <w:rFonts w:ascii="Tahoma" w:hAnsi="Tahoma" w:cs="Tahoma"/>
                <w:b/>
                <w:bCs/>
                <w:sz w:val="20"/>
                <w:szCs w:val="20"/>
              </w:rPr>
              <w:t>UND</w:t>
            </w:r>
          </w:p>
        </w:tc>
        <w:tc>
          <w:tcPr>
            <w:tcW w:w="709" w:type="dxa"/>
            <w:tcBorders>
              <w:top w:val="single" w:sz="4" w:space="0" w:color="000000"/>
              <w:left w:val="single" w:sz="4" w:space="0" w:color="000000"/>
              <w:bottom w:val="single" w:sz="4" w:space="0" w:color="000000"/>
              <w:right w:val="single" w:sz="4" w:space="0" w:color="000000"/>
            </w:tcBorders>
            <w:vAlign w:val="center"/>
          </w:tcPr>
          <w:p w14:paraId="61A37E0F" w14:textId="77777777" w:rsidR="0031213D" w:rsidRPr="005C36C7" w:rsidRDefault="0031213D" w:rsidP="00201A3E">
            <w:pPr>
              <w:autoSpaceDE w:val="0"/>
              <w:autoSpaceDN w:val="0"/>
              <w:adjustRightInd w:val="0"/>
              <w:jc w:val="center"/>
              <w:rPr>
                <w:rFonts w:ascii="Tahoma" w:hAnsi="Tahoma" w:cs="Tahoma"/>
                <w:b/>
                <w:bCs/>
                <w:sz w:val="20"/>
                <w:szCs w:val="20"/>
              </w:rPr>
            </w:pPr>
            <w:r w:rsidRPr="005C36C7">
              <w:rPr>
                <w:rFonts w:ascii="Tahoma" w:hAnsi="Tahoma" w:cs="Tahoma"/>
                <w:b/>
                <w:bCs/>
                <w:sz w:val="20"/>
                <w:szCs w:val="20"/>
              </w:rPr>
              <w:t>QTDE</w:t>
            </w:r>
          </w:p>
        </w:tc>
        <w:tc>
          <w:tcPr>
            <w:tcW w:w="992" w:type="dxa"/>
            <w:tcBorders>
              <w:top w:val="single" w:sz="4" w:space="0" w:color="000000"/>
              <w:left w:val="single" w:sz="4" w:space="0" w:color="000000"/>
              <w:bottom w:val="single" w:sz="4" w:space="0" w:color="000000"/>
              <w:right w:val="single" w:sz="4" w:space="0" w:color="000000"/>
            </w:tcBorders>
            <w:vAlign w:val="center"/>
          </w:tcPr>
          <w:p w14:paraId="5827F5B1" w14:textId="77777777" w:rsidR="0031213D" w:rsidRPr="005C36C7" w:rsidRDefault="0031213D" w:rsidP="00201A3E">
            <w:pPr>
              <w:autoSpaceDE w:val="0"/>
              <w:autoSpaceDN w:val="0"/>
              <w:adjustRightInd w:val="0"/>
              <w:jc w:val="center"/>
              <w:rPr>
                <w:rFonts w:ascii="Tahoma" w:hAnsi="Tahoma" w:cs="Tahoma"/>
                <w:b/>
                <w:bCs/>
                <w:sz w:val="20"/>
                <w:szCs w:val="20"/>
              </w:rPr>
            </w:pPr>
            <w:r w:rsidRPr="005C36C7">
              <w:rPr>
                <w:rFonts w:ascii="Tahoma" w:hAnsi="Tahoma" w:cs="Tahoma"/>
                <w:b/>
                <w:bCs/>
                <w:sz w:val="20"/>
                <w:szCs w:val="20"/>
              </w:rPr>
              <w:t>UNIT.</w:t>
            </w:r>
          </w:p>
        </w:tc>
        <w:tc>
          <w:tcPr>
            <w:tcW w:w="1134" w:type="dxa"/>
            <w:tcBorders>
              <w:top w:val="single" w:sz="4" w:space="0" w:color="000000"/>
              <w:left w:val="single" w:sz="4" w:space="0" w:color="000000"/>
              <w:bottom w:val="single" w:sz="4" w:space="0" w:color="000000"/>
            </w:tcBorders>
            <w:vAlign w:val="center"/>
          </w:tcPr>
          <w:p w14:paraId="100964E4" w14:textId="77777777" w:rsidR="0031213D" w:rsidRPr="005C36C7" w:rsidRDefault="0031213D" w:rsidP="00201A3E">
            <w:pPr>
              <w:autoSpaceDE w:val="0"/>
              <w:autoSpaceDN w:val="0"/>
              <w:adjustRightInd w:val="0"/>
              <w:jc w:val="center"/>
              <w:rPr>
                <w:rFonts w:ascii="Tahoma" w:hAnsi="Tahoma" w:cs="Tahoma"/>
                <w:b/>
                <w:bCs/>
                <w:sz w:val="20"/>
                <w:szCs w:val="20"/>
              </w:rPr>
            </w:pPr>
            <w:r w:rsidRPr="005C36C7">
              <w:rPr>
                <w:rFonts w:ascii="Tahoma" w:hAnsi="Tahoma" w:cs="Tahoma"/>
                <w:b/>
                <w:bCs/>
                <w:sz w:val="20"/>
                <w:szCs w:val="20"/>
              </w:rPr>
              <w:t>TOTAL</w:t>
            </w:r>
          </w:p>
        </w:tc>
      </w:tr>
      <w:tr w:rsidR="0031213D" w:rsidRPr="005C36C7" w14:paraId="51901DF5" w14:textId="77777777" w:rsidTr="0031213D">
        <w:tc>
          <w:tcPr>
            <w:tcW w:w="742" w:type="dxa"/>
            <w:tcBorders>
              <w:top w:val="single" w:sz="4" w:space="0" w:color="000000"/>
              <w:bottom w:val="single" w:sz="4" w:space="0" w:color="000000"/>
              <w:right w:val="single" w:sz="4" w:space="0" w:color="000000"/>
            </w:tcBorders>
            <w:vAlign w:val="center"/>
          </w:tcPr>
          <w:p w14:paraId="118614AD" w14:textId="77777777" w:rsidR="0031213D" w:rsidRPr="005C36C7" w:rsidRDefault="0031213D" w:rsidP="00201A3E">
            <w:pPr>
              <w:autoSpaceDE w:val="0"/>
              <w:autoSpaceDN w:val="0"/>
              <w:adjustRightInd w:val="0"/>
              <w:jc w:val="center"/>
              <w:rPr>
                <w:rFonts w:ascii="Tahoma" w:hAnsi="Tahoma" w:cs="Tahoma"/>
                <w:bCs/>
                <w:sz w:val="20"/>
                <w:szCs w:val="20"/>
              </w:rPr>
            </w:pPr>
            <w:r w:rsidRPr="005C36C7">
              <w:rPr>
                <w:rFonts w:ascii="Tahoma" w:hAnsi="Tahoma" w:cs="Tahoma"/>
                <w:bCs/>
                <w:sz w:val="20"/>
                <w:szCs w:val="20"/>
              </w:rPr>
              <w:t>01</w:t>
            </w:r>
          </w:p>
        </w:tc>
        <w:tc>
          <w:tcPr>
            <w:tcW w:w="4111" w:type="dxa"/>
            <w:tcBorders>
              <w:top w:val="single" w:sz="4" w:space="0" w:color="000000"/>
              <w:left w:val="single" w:sz="4" w:space="0" w:color="000000"/>
              <w:bottom w:val="single" w:sz="4" w:space="0" w:color="000000"/>
              <w:right w:val="single" w:sz="4" w:space="0" w:color="000000"/>
            </w:tcBorders>
            <w:vAlign w:val="center"/>
          </w:tcPr>
          <w:p w14:paraId="4B1E1812" w14:textId="6467C3D6" w:rsidR="00EB5254" w:rsidRPr="005C36C7" w:rsidRDefault="00EB5254" w:rsidP="00EB5254">
            <w:pPr>
              <w:autoSpaceDE w:val="0"/>
              <w:autoSpaceDN w:val="0"/>
              <w:adjustRightInd w:val="0"/>
              <w:rPr>
                <w:rFonts w:ascii="Tahoma" w:hAnsi="Tahoma" w:cs="Tahoma"/>
                <w:bCs/>
                <w:sz w:val="20"/>
                <w:szCs w:val="20"/>
              </w:rPr>
            </w:pPr>
            <w:r w:rsidRPr="005C36C7">
              <w:rPr>
                <w:rFonts w:ascii="Tahoma" w:hAnsi="Tahoma" w:cs="Tahoma"/>
                <w:bCs/>
                <w:sz w:val="20"/>
                <w:szCs w:val="20"/>
              </w:rPr>
              <w:t>Contratação de empresa ou profissional na área do direito, com registro no respectivo órgão de classe, para prestação de serviços à Secretaria Municipal de Meio Ambiente e Turismo, com carga de 8hs semanais. : O serviço abrange assessorar o Secretário Municipal no que concerne a assuntos jurídicos e as questões ambientais relacionadas; acompanhar a publicação da legislação federal e estadual pertinentes à Legislação Ambiental; elaborar e analisar portarias e decretos normativos, regimentos internos e regulamentos, contratos e convênios; assessorar na elaboração da política de preservação ambiental de competência municipal; analisar e formalizar processos administrativos; compilar e manter ementário  atualizado de leis, decretos e portarias municipais;</w:t>
            </w:r>
          </w:p>
          <w:p w14:paraId="5FD3EB71" w14:textId="3E1EA501" w:rsidR="0031213D" w:rsidRPr="005C36C7" w:rsidRDefault="00EB5254" w:rsidP="00EB5254">
            <w:pPr>
              <w:autoSpaceDE w:val="0"/>
              <w:autoSpaceDN w:val="0"/>
              <w:adjustRightInd w:val="0"/>
              <w:rPr>
                <w:rFonts w:ascii="Tahoma" w:hAnsi="Tahoma" w:cs="Tahoma"/>
                <w:bCs/>
                <w:sz w:val="20"/>
                <w:szCs w:val="20"/>
              </w:rPr>
            </w:pPr>
            <w:proofErr w:type="gramStart"/>
            <w:r w:rsidRPr="005C36C7">
              <w:rPr>
                <w:rFonts w:ascii="Tahoma" w:hAnsi="Tahoma" w:cs="Tahoma"/>
                <w:bCs/>
                <w:sz w:val="20"/>
                <w:szCs w:val="20"/>
              </w:rPr>
              <w:t>representar</w:t>
            </w:r>
            <w:proofErr w:type="gramEnd"/>
            <w:r w:rsidRPr="005C36C7">
              <w:rPr>
                <w:rFonts w:ascii="Tahoma" w:hAnsi="Tahoma" w:cs="Tahoma"/>
                <w:bCs/>
                <w:sz w:val="20"/>
                <w:szCs w:val="20"/>
              </w:rPr>
              <w:t xml:space="preserve"> juridicamente a Secretaria; acompanhar, supervisionar, analisar, </w:t>
            </w:r>
            <w:r w:rsidRPr="005C36C7">
              <w:rPr>
                <w:rFonts w:ascii="Tahoma" w:hAnsi="Tahoma" w:cs="Tahoma"/>
                <w:bCs/>
                <w:sz w:val="20"/>
                <w:szCs w:val="20"/>
              </w:rPr>
              <w:lastRenderedPageBreak/>
              <w:t>despachar e executar os processos judiciais e administrativos da Secretaria e junto ao CODEMA e nos processos de licenciamento ambiental de acordo com as normas municipais, estadual e federal; e executar outras atividades correlatas.</w:t>
            </w:r>
          </w:p>
        </w:tc>
        <w:tc>
          <w:tcPr>
            <w:tcW w:w="1134" w:type="dxa"/>
            <w:tcBorders>
              <w:top w:val="single" w:sz="4" w:space="0" w:color="000000"/>
              <w:left w:val="single" w:sz="4" w:space="0" w:color="000000"/>
              <w:bottom w:val="single" w:sz="4" w:space="0" w:color="000000"/>
              <w:right w:val="single" w:sz="4" w:space="0" w:color="000000"/>
            </w:tcBorders>
            <w:vAlign w:val="center"/>
          </w:tcPr>
          <w:p w14:paraId="5FFC2989" w14:textId="77777777" w:rsidR="0031213D" w:rsidRPr="005C36C7" w:rsidRDefault="0031213D" w:rsidP="00201A3E">
            <w:pPr>
              <w:autoSpaceDE w:val="0"/>
              <w:autoSpaceDN w:val="0"/>
              <w:adjustRightInd w:val="0"/>
              <w:rPr>
                <w:rFonts w:ascii="Tahoma" w:hAnsi="Tahoma" w:cs="Tahoma"/>
                <w:bCs/>
                <w:sz w:val="20"/>
                <w:szCs w:val="20"/>
              </w:rPr>
            </w:pPr>
            <w:r w:rsidRPr="005C36C7">
              <w:rPr>
                <w:rFonts w:ascii="Tahoma" w:hAnsi="Tahoma" w:cs="Tahoma"/>
                <w:bCs/>
                <w:sz w:val="20"/>
                <w:szCs w:val="20"/>
              </w:rPr>
              <w:lastRenderedPageBreak/>
              <w:t>SERVIÇO</w:t>
            </w:r>
          </w:p>
        </w:tc>
        <w:tc>
          <w:tcPr>
            <w:tcW w:w="709" w:type="dxa"/>
            <w:tcBorders>
              <w:top w:val="single" w:sz="4" w:space="0" w:color="000000"/>
              <w:left w:val="single" w:sz="4" w:space="0" w:color="000000"/>
              <w:bottom w:val="single" w:sz="4" w:space="0" w:color="000000"/>
              <w:right w:val="single" w:sz="4" w:space="0" w:color="000000"/>
            </w:tcBorders>
            <w:vAlign w:val="center"/>
          </w:tcPr>
          <w:p w14:paraId="67D264A7" w14:textId="5A7DCE4A" w:rsidR="0031213D" w:rsidRPr="005C36C7" w:rsidRDefault="006A74DD" w:rsidP="00EB5254">
            <w:pPr>
              <w:autoSpaceDE w:val="0"/>
              <w:autoSpaceDN w:val="0"/>
              <w:adjustRightInd w:val="0"/>
              <w:jc w:val="center"/>
              <w:rPr>
                <w:rFonts w:ascii="Tahoma" w:hAnsi="Tahoma" w:cs="Tahoma"/>
                <w:bCs/>
                <w:sz w:val="20"/>
                <w:szCs w:val="20"/>
              </w:rPr>
            </w:pPr>
            <w:r w:rsidRPr="005C36C7">
              <w:rPr>
                <w:rFonts w:ascii="Tahoma" w:hAnsi="Tahoma" w:cs="Tahoma"/>
                <w:bCs/>
                <w:sz w:val="20"/>
                <w:szCs w:val="20"/>
              </w:rPr>
              <w:t>1</w:t>
            </w:r>
            <w:r w:rsidR="00EB5254" w:rsidRPr="005C36C7">
              <w:rPr>
                <w:rFonts w:ascii="Tahoma" w:hAnsi="Tahoma" w:cs="Tahoma"/>
                <w:bCs/>
                <w:sz w:val="20"/>
                <w:szCs w:val="20"/>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0D6C4C7D" w14:textId="5781C6CA" w:rsidR="0031213D" w:rsidRPr="005C36C7" w:rsidRDefault="0031213D" w:rsidP="00201A3E">
            <w:pPr>
              <w:autoSpaceDE w:val="0"/>
              <w:autoSpaceDN w:val="0"/>
              <w:adjustRightInd w:val="0"/>
              <w:jc w:val="right"/>
              <w:rPr>
                <w:rFonts w:ascii="Tahoma" w:hAnsi="Tahoma" w:cs="Tahoma"/>
                <w:bCs/>
                <w:sz w:val="20"/>
                <w:szCs w:val="20"/>
              </w:rPr>
            </w:pPr>
          </w:p>
        </w:tc>
        <w:tc>
          <w:tcPr>
            <w:tcW w:w="1134" w:type="dxa"/>
            <w:tcBorders>
              <w:top w:val="single" w:sz="4" w:space="0" w:color="000000"/>
              <w:left w:val="single" w:sz="4" w:space="0" w:color="000000"/>
              <w:bottom w:val="single" w:sz="4" w:space="0" w:color="000000"/>
            </w:tcBorders>
            <w:vAlign w:val="center"/>
          </w:tcPr>
          <w:p w14:paraId="0EBF0784" w14:textId="1EB66D09" w:rsidR="0031213D" w:rsidRPr="005C36C7" w:rsidRDefault="0031213D" w:rsidP="00201A3E">
            <w:pPr>
              <w:autoSpaceDE w:val="0"/>
              <w:autoSpaceDN w:val="0"/>
              <w:adjustRightInd w:val="0"/>
              <w:jc w:val="right"/>
              <w:rPr>
                <w:rFonts w:ascii="Tahoma" w:hAnsi="Tahoma" w:cs="Tahoma"/>
                <w:bCs/>
                <w:sz w:val="20"/>
                <w:szCs w:val="20"/>
              </w:rPr>
            </w:pPr>
          </w:p>
        </w:tc>
      </w:tr>
    </w:tbl>
    <w:p w14:paraId="11CF1EE8" w14:textId="77777777" w:rsidR="00D96EC9" w:rsidRPr="005C36C7" w:rsidRDefault="00D96EC9" w:rsidP="00D96EC9">
      <w:pPr>
        <w:autoSpaceDE w:val="0"/>
        <w:spacing w:after="120" w:line="276" w:lineRule="auto"/>
        <w:jc w:val="both"/>
        <w:rPr>
          <w:rFonts w:ascii="Tahoma" w:hAnsi="Tahoma" w:cs="Tahoma"/>
          <w:color w:val="FF0000"/>
          <w:sz w:val="20"/>
          <w:szCs w:val="20"/>
        </w:rPr>
      </w:pPr>
    </w:p>
    <w:p w14:paraId="090D4722" w14:textId="0705904C" w:rsidR="007D1C84" w:rsidRPr="005C36C7" w:rsidRDefault="007D1C84" w:rsidP="007D1C84">
      <w:pPr>
        <w:numPr>
          <w:ilvl w:val="1"/>
          <w:numId w:val="2"/>
        </w:numPr>
        <w:spacing w:before="120" w:after="120" w:line="276" w:lineRule="auto"/>
        <w:ind w:left="425"/>
        <w:jc w:val="both"/>
        <w:rPr>
          <w:rFonts w:ascii="Tahoma" w:hAnsi="Tahoma" w:cs="Tahoma"/>
          <w:sz w:val="20"/>
          <w:szCs w:val="20"/>
          <w:lang w:val="x-none"/>
        </w:rPr>
      </w:pPr>
      <w:r w:rsidRPr="005C36C7">
        <w:rPr>
          <w:rFonts w:ascii="Tahoma" w:hAnsi="Tahoma" w:cs="Tahoma"/>
          <w:sz w:val="20"/>
          <w:szCs w:val="20"/>
        </w:rPr>
        <w:t xml:space="preserve">São anexos a este </w:t>
      </w:r>
      <w:r w:rsidR="002412BE" w:rsidRPr="005C36C7">
        <w:rPr>
          <w:rFonts w:ascii="Tahoma" w:hAnsi="Tahoma" w:cs="Tahoma"/>
          <w:sz w:val="20"/>
          <w:szCs w:val="20"/>
        </w:rPr>
        <w:t xml:space="preserve">instrumento e vinculam esta contratação, </w:t>
      </w:r>
      <w:r w:rsidRPr="005C36C7">
        <w:rPr>
          <w:rFonts w:ascii="Tahoma" w:hAnsi="Tahoma" w:cs="Tahoma"/>
          <w:sz w:val="20"/>
          <w:szCs w:val="20"/>
        </w:rPr>
        <w:t>independentemente de transcrição:</w:t>
      </w:r>
    </w:p>
    <w:p w14:paraId="7CE412F8" w14:textId="15F81B3C" w:rsidR="007D1C84" w:rsidRPr="005C36C7" w:rsidRDefault="007D1C84" w:rsidP="007D1C84">
      <w:pPr>
        <w:numPr>
          <w:ilvl w:val="2"/>
          <w:numId w:val="2"/>
        </w:numPr>
        <w:spacing w:before="120" w:after="120" w:line="276" w:lineRule="auto"/>
        <w:jc w:val="both"/>
        <w:rPr>
          <w:rFonts w:ascii="Tahoma" w:hAnsi="Tahoma" w:cs="Tahoma"/>
          <w:sz w:val="20"/>
          <w:szCs w:val="20"/>
          <w:lang w:val="x-none"/>
        </w:rPr>
      </w:pPr>
      <w:r w:rsidRPr="005C36C7">
        <w:rPr>
          <w:rFonts w:ascii="Tahoma" w:hAnsi="Tahoma" w:cs="Tahoma"/>
          <w:sz w:val="20"/>
          <w:szCs w:val="20"/>
        </w:rPr>
        <w:t>O Termo de Referência que embasou a contratação;</w:t>
      </w:r>
    </w:p>
    <w:p w14:paraId="40E2DBB2" w14:textId="1DCB1CA0" w:rsidR="007D1C84" w:rsidRPr="005C36C7" w:rsidRDefault="002412BE" w:rsidP="007D1C84">
      <w:pPr>
        <w:numPr>
          <w:ilvl w:val="2"/>
          <w:numId w:val="2"/>
        </w:numPr>
        <w:spacing w:before="120" w:after="120" w:line="276" w:lineRule="auto"/>
        <w:jc w:val="both"/>
        <w:rPr>
          <w:rFonts w:ascii="Tahoma" w:hAnsi="Tahoma" w:cs="Tahoma"/>
          <w:sz w:val="20"/>
          <w:szCs w:val="20"/>
          <w:lang w:val="x-none"/>
        </w:rPr>
      </w:pPr>
      <w:proofErr w:type="gramStart"/>
      <w:r w:rsidRPr="005C36C7">
        <w:rPr>
          <w:rFonts w:ascii="Tahoma" w:hAnsi="Tahoma" w:cs="Tahoma"/>
          <w:sz w:val="20"/>
          <w:szCs w:val="20"/>
        </w:rPr>
        <w:t>a</w:t>
      </w:r>
      <w:proofErr w:type="gramEnd"/>
      <w:r w:rsidRPr="005C36C7">
        <w:rPr>
          <w:rFonts w:ascii="Tahoma" w:hAnsi="Tahoma" w:cs="Tahoma"/>
          <w:sz w:val="20"/>
          <w:szCs w:val="20"/>
        </w:rPr>
        <w:t xml:space="preserve"> Autorização de Contratação Direta</w:t>
      </w:r>
      <w:r w:rsidR="007D1C84" w:rsidRPr="005C36C7">
        <w:rPr>
          <w:rFonts w:ascii="Tahoma" w:hAnsi="Tahoma" w:cs="Tahoma"/>
          <w:sz w:val="20"/>
          <w:szCs w:val="20"/>
        </w:rPr>
        <w:t>;</w:t>
      </w:r>
      <w:r w:rsidRPr="005C36C7">
        <w:rPr>
          <w:rFonts w:ascii="Tahoma" w:hAnsi="Tahoma" w:cs="Tahoma"/>
          <w:sz w:val="20"/>
          <w:szCs w:val="20"/>
        </w:rPr>
        <w:t xml:space="preserve"> </w:t>
      </w:r>
    </w:p>
    <w:p w14:paraId="198B100A" w14:textId="637C3574" w:rsidR="007D1C84" w:rsidRPr="005C36C7" w:rsidRDefault="007D1C84" w:rsidP="004858EF">
      <w:pPr>
        <w:numPr>
          <w:ilvl w:val="2"/>
          <w:numId w:val="2"/>
        </w:numPr>
        <w:spacing w:before="120" w:after="120" w:line="276" w:lineRule="auto"/>
        <w:jc w:val="both"/>
        <w:rPr>
          <w:rFonts w:ascii="Tahoma" w:hAnsi="Tahoma" w:cs="Tahoma"/>
          <w:sz w:val="20"/>
          <w:szCs w:val="20"/>
          <w:lang w:val="x-none"/>
        </w:rPr>
      </w:pPr>
      <w:r w:rsidRPr="005C36C7">
        <w:rPr>
          <w:rFonts w:ascii="Tahoma" w:hAnsi="Tahoma" w:cs="Tahoma"/>
          <w:sz w:val="20"/>
          <w:szCs w:val="20"/>
        </w:rPr>
        <w:t>A Proposta d</w:t>
      </w:r>
      <w:r w:rsidR="00632AF4" w:rsidRPr="005C36C7">
        <w:rPr>
          <w:rFonts w:ascii="Tahoma" w:hAnsi="Tahoma" w:cs="Tahoma"/>
          <w:sz w:val="20"/>
          <w:szCs w:val="20"/>
        </w:rPr>
        <w:t xml:space="preserve">o </w:t>
      </w:r>
      <w:r w:rsidRPr="005C36C7">
        <w:rPr>
          <w:rFonts w:ascii="Tahoma" w:hAnsi="Tahoma" w:cs="Tahoma"/>
          <w:sz w:val="20"/>
          <w:szCs w:val="20"/>
        </w:rPr>
        <w:t>Contratad</w:t>
      </w:r>
      <w:r w:rsidR="00632AF4" w:rsidRPr="005C36C7">
        <w:rPr>
          <w:rFonts w:ascii="Tahoma" w:hAnsi="Tahoma" w:cs="Tahoma"/>
          <w:sz w:val="20"/>
          <w:szCs w:val="20"/>
        </w:rPr>
        <w:t>o</w:t>
      </w:r>
      <w:r w:rsidR="008F7888" w:rsidRPr="005C36C7">
        <w:rPr>
          <w:rFonts w:ascii="Tahoma" w:hAnsi="Tahoma" w:cs="Tahoma"/>
          <w:sz w:val="20"/>
          <w:szCs w:val="20"/>
        </w:rPr>
        <w:t>; e</w:t>
      </w:r>
    </w:p>
    <w:p w14:paraId="4CCD1866" w14:textId="6A9EE831" w:rsidR="008F7888" w:rsidRPr="005C36C7" w:rsidRDefault="008F7888" w:rsidP="004858EF">
      <w:pPr>
        <w:numPr>
          <w:ilvl w:val="2"/>
          <w:numId w:val="2"/>
        </w:numPr>
        <w:spacing w:before="120" w:after="120" w:line="276" w:lineRule="auto"/>
        <w:jc w:val="both"/>
        <w:rPr>
          <w:rFonts w:ascii="Tahoma" w:hAnsi="Tahoma" w:cs="Tahoma"/>
          <w:sz w:val="20"/>
          <w:szCs w:val="20"/>
          <w:lang w:val="x-none"/>
        </w:rPr>
      </w:pPr>
      <w:r w:rsidRPr="005C36C7">
        <w:rPr>
          <w:rFonts w:ascii="Tahoma" w:hAnsi="Tahoma" w:cs="Tahoma"/>
          <w:sz w:val="20"/>
          <w:szCs w:val="20"/>
        </w:rPr>
        <w:t>Eventuais anexos dos documentos supracitados.</w:t>
      </w:r>
    </w:p>
    <w:p w14:paraId="6DC3BEC8" w14:textId="6971FDE9" w:rsidR="009B32A8" w:rsidRPr="005C36C7" w:rsidRDefault="00BD3081" w:rsidP="0064354E">
      <w:pPr>
        <w:pStyle w:val="Nivel01Titulo"/>
        <w:rPr>
          <w:rFonts w:ascii="Tahoma" w:hAnsi="Tahoma" w:cs="Tahoma"/>
        </w:rPr>
      </w:pPr>
      <w:r w:rsidRPr="005C36C7">
        <w:rPr>
          <w:rFonts w:ascii="Tahoma" w:hAnsi="Tahoma" w:cs="Tahoma"/>
        </w:rPr>
        <w:t>CLÁUSULA SEGUNDA – VIGÊNCIA</w:t>
      </w:r>
      <w:r w:rsidR="00BA36B1" w:rsidRPr="005C36C7">
        <w:rPr>
          <w:rFonts w:ascii="Tahoma" w:hAnsi="Tahoma" w:cs="Tahoma"/>
        </w:rPr>
        <w:t xml:space="preserve"> E PRORROGAÇÃO</w:t>
      </w:r>
      <w:r w:rsidR="00A85848" w:rsidRPr="005C36C7">
        <w:rPr>
          <w:rFonts w:ascii="Tahoma" w:hAnsi="Tahoma" w:cs="Tahoma"/>
        </w:rPr>
        <w:t>.</w:t>
      </w:r>
    </w:p>
    <w:p w14:paraId="1520ACCD" w14:textId="1E57678C" w:rsidR="00BD3081" w:rsidRPr="005C36C7" w:rsidRDefault="00BD3081" w:rsidP="00AC6713">
      <w:pPr>
        <w:numPr>
          <w:ilvl w:val="1"/>
          <w:numId w:val="6"/>
        </w:numPr>
        <w:spacing w:before="120" w:after="120" w:line="276" w:lineRule="auto"/>
        <w:jc w:val="both"/>
        <w:rPr>
          <w:rFonts w:ascii="Tahoma" w:hAnsi="Tahoma" w:cs="Tahoma"/>
          <w:bCs/>
          <w:i/>
          <w:sz w:val="20"/>
          <w:szCs w:val="20"/>
        </w:rPr>
      </w:pPr>
      <w:r w:rsidRPr="005C36C7">
        <w:rPr>
          <w:rFonts w:ascii="Tahoma" w:hAnsi="Tahoma" w:cs="Tahoma"/>
          <w:bCs/>
          <w:i/>
          <w:sz w:val="20"/>
          <w:szCs w:val="20"/>
        </w:rPr>
        <w:t xml:space="preserve">O prazo de vigência da contratação é de </w:t>
      </w:r>
      <w:r w:rsidR="006A74DD" w:rsidRPr="005C36C7">
        <w:rPr>
          <w:rFonts w:ascii="Tahoma" w:hAnsi="Tahoma" w:cs="Tahoma"/>
          <w:bCs/>
          <w:i/>
          <w:sz w:val="20"/>
          <w:szCs w:val="20"/>
        </w:rPr>
        <w:t>1</w:t>
      </w:r>
      <w:r w:rsidR="00EB5254" w:rsidRPr="005C36C7">
        <w:rPr>
          <w:rFonts w:ascii="Tahoma" w:hAnsi="Tahoma" w:cs="Tahoma"/>
          <w:bCs/>
          <w:i/>
          <w:sz w:val="20"/>
          <w:szCs w:val="20"/>
        </w:rPr>
        <w:t>1</w:t>
      </w:r>
      <w:r w:rsidR="0031213D" w:rsidRPr="005C36C7">
        <w:rPr>
          <w:rFonts w:ascii="Tahoma" w:hAnsi="Tahoma" w:cs="Tahoma"/>
          <w:bCs/>
          <w:i/>
          <w:sz w:val="20"/>
          <w:szCs w:val="20"/>
        </w:rPr>
        <w:t xml:space="preserve"> (</w:t>
      </w:r>
      <w:r w:rsidR="00EB5254" w:rsidRPr="005C36C7">
        <w:rPr>
          <w:rFonts w:ascii="Tahoma" w:hAnsi="Tahoma" w:cs="Tahoma"/>
          <w:bCs/>
          <w:i/>
          <w:sz w:val="20"/>
          <w:szCs w:val="20"/>
        </w:rPr>
        <w:t>onze</w:t>
      </w:r>
      <w:r w:rsidR="0031213D" w:rsidRPr="005C36C7">
        <w:rPr>
          <w:rFonts w:ascii="Tahoma" w:hAnsi="Tahoma" w:cs="Tahoma"/>
          <w:bCs/>
          <w:i/>
          <w:sz w:val="20"/>
          <w:szCs w:val="20"/>
        </w:rPr>
        <w:t xml:space="preserve">) meses, </w:t>
      </w:r>
      <w:r w:rsidRPr="005C36C7">
        <w:rPr>
          <w:rFonts w:ascii="Tahoma" w:hAnsi="Tahoma" w:cs="Tahoma"/>
          <w:bCs/>
          <w:i/>
          <w:sz w:val="20"/>
          <w:szCs w:val="20"/>
        </w:rPr>
        <w:t>contados da</w:t>
      </w:r>
      <w:r w:rsidR="0031213D" w:rsidRPr="005C36C7">
        <w:rPr>
          <w:rFonts w:ascii="Tahoma" w:hAnsi="Tahoma" w:cs="Tahoma"/>
          <w:bCs/>
          <w:i/>
          <w:sz w:val="20"/>
          <w:szCs w:val="20"/>
        </w:rPr>
        <w:t xml:space="preserve"> sua assinatura (</w:t>
      </w:r>
      <w:proofErr w:type="spellStart"/>
      <w:r w:rsidR="0031213D" w:rsidRPr="005C36C7">
        <w:rPr>
          <w:rFonts w:ascii="Tahoma" w:hAnsi="Tahoma" w:cs="Tahoma"/>
          <w:bCs/>
          <w:i/>
          <w:sz w:val="20"/>
          <w:szCs w:val="20"/>
        </w:rPr>
        <w:t>xx</w:t>
      </w:r>
      <w:proofErr w:type="spellEnd"/>
      <w:r w:rsidR="0031213D" w:rsidRPr="005C36C7">
        <w:rPr>
          <w:rFonts w:ascii="Tahoma" w:hAnsi="Tahoma" w:cs="Tahoma"/>
          <w:bCs/>
          <w:i/>
          <w:sz w:val="20"/>
          <w:szCs w:val="20"/>
        </w:rPr>
        <w:t>/</w:t>
      </w:r>
      <w:proofErr w:type="spellStart"/>
      <w:r w:rsidR="0031213D" w:rsidRPr="005C36C7">
        <w:rPr>
          <w:rFonts w:ascii="Tahoma" w:hAnsi="Tahoma" w:cs="Tahoma"/>
          <w:bCs/>
          <w:i/>
          <w:sz w:val="20"/>
          <w:szCs w:val="20"/>
        </w:rPr>
        <w:t>xx</w:t>
      </w:r>
      <w:proofErr w:type="spellEnd"/>
      <w:r w:rsidR="0031213D" w:rsidRPr="005C36C7">
        <w:rPr>
          <w:rFonts w:ascii="Tahoma" w:hAnsi="Tahoma" w:cs="Tahoma"/>
          <w:bCs/>
          <w:i/>
          <w:sz w:val="20"/>
          <w:szCs w:val="20"/>
        </w:rPr>
        <w:t>/202</w:t>
      </w:r>
      <w:r w:rsidR="006A74DD" w:rsidRPr="005C36C7">
        <w:rPr>
          <w:rFonts w:ascii="Tahoma" w:hAnsi="Tahoma" w:cs="Tahoma"/>
          <w:bCs/>
          <w:i/>
          <w:sz w:val="20"/>
          <w:szCs w:val="20"/>
        </w:rPr>
        <w:t>4</w:t>
      </w:r>
      <w:r w:rsidR="0031213D" w:rsidRPr="005C36C7">
        <w:rPr>
          <w:rFonts w:ascii="Tahoma" w:hAnsi="Tahoma" w:cs="Tahoma"/>
          <w:bCs/>
          <w:i/>
          <w:sz w:val="20"/>
          <w:szCs w:val="20"/>
        </w:rPr>
        <w:t>),</w:t>
      </w:r>
      <w:r w:rsidRPr="005C36C7">
        <w:rPr>
          <w:rFonts w:ascii="Tahoma" w:hAnsi="Tahoma" w:cs="Tahoma"/>
          <w:bCs/>
          <w:i/>
          <w:sz w:val="20"/>
          <w:szCs w:val="20"/>
        </w:rPr>
        <w:t xml:space="preserve"> prorrogável por até 10 anos, na forma dos artigos 106 </w:t>
      </w:r>
      <w:r w:rsidR="00BA36B1" w:rsidRPr="005C36C7">
        <w:rPr>
          <w:rFonts w:ascii="Tahoma" w:hAnsi="Tahoma" w:cs="Tahoma"/>
          <w:bCs/>
          <w:i/>
          <w:sz w:val="20"/>
          <w:szCs w:val="20"/>
        </w:rPr>
        <w:t>e</w:t>
      </w:r>
      <w:r w:rsidRPr="005C36C7">
        <w:rPr>
          <w:rFonts w:ascii="Tahoma" w:hAnsi="Tahoma" w:cs="Tahoma"/>
          <w:bCs/>
          <w:i/>
          <w:sz w:val="20"/>
          <w:szCs w:val="20"/>
        </w:rPr>
        <w:t xml:space="preserve"> 10</w:t>
      </w:r>
      <w:r w:rsidR="00BA36B1" w:rsidRPr="005C36C7">
        <w:rPr>
          <w:rFonts w:ascii="Tahoma" w:hAnsi="Tahoma" w:cs="Tahoma"/>
          <w:bCs/>
          <w:i/>
          <w:sz w:val="20"/>
          <w:szCs w:val="20"/>
        </w:rPr>
        <w:t>7</w:t>
      </w:r>
      <w:r w:rsidRPr="005C36C7">
        <w:rPr>
          <w:rFonts w:ascii="Tahoma" w:hAnsi="Tahoma" w:cs="Tahoma"/>
          <w:bCs/>
          <w:i/>
          <w:sz w:val="20"/>
          <w:szCs w:val="20"/>
        </w:rPr>
        <w:t xml:space="preserve"> da Lei n° 14.133/2021.</w:t>
      </w:r>
    </w:p>
    <w:p w14:paraId="05331553" w14:textId="64B05439" w:rsidR="001E13AE" w:rsidRPr="005C36C7" w:rsidRDefault="001E13AE" w:rsidP="001E13AE">
      <w:pPr>
        <w:numPr>
          <w:ilvl w:val="2"/>
          <w:numId w:val="2"/>
        </w:numPr>
        <w:spacing w:before="120" w:after="120" w:line="276" w:lineRule="auto"/>
        <w:jc w:val="both"/>
        <w:rPr>
          <w:rFonts w:ascii="Tahoma" w:hAnsi="Tahoma" w:cs="Tahoma"/>
          <w:bCs/>
          <w:i/>
          <w:sz w:val="20"/>
          <w:szCs w:val="20"/>
        </w:rPr>
      </w:pPr>
      <w:r w:rsidRPr="005C36C7">
        <w:rPr>
          <w:rFonts w:ascii="Tahoma" w:hAnsi="Tahoma" w:cs="Tahoma"/>
          <w:bCs/>
          <w:i/>
          <w:sz w:val="20"/>
          <w:szCs w:val="20"/>
        </w:rPr>
        <w:t xml:space="preserve">A prorrogação de que trata este item é condicionada ao ateste, pela autoridade competente, de </w:t>
      </w:r>
      <w:r w:rsidRPr="005C36C7">
        <w:rPr>
          <w:rFonts w:ascii="Tahoma" w:hAnsi="Tahoma" w:cs="Tahoma"/>
          <w:i/>
          <w:sz w:val="20"/>
          <w:szCs w:val="20"/>
        </w:rPr>
        <w:t>que as condições e os preços permanecem vantajosos para a Administração, permitida a negociação com o contratado.</w:t>
      </w:r>
    </w:p>
    <w:p w14:paraId="514265ED" w14:textId="500B972F" w:rsidR="00A85848" w:rsidRPr="005C36C7" w:rsidRDefault="00A85848" w:rsidP="00A85848">
      <w:pPr>
        <w:pStyle w:val="Nivel01Titulo"/>
        <w:rPr>
          <w:rFonts w:ascii="Tahoma" w:hAnsi="Tahoma" w:cs="Tahoma"/>
        </w:rPr>
      </w:pPr>
      <w:r w:rsidRPr="005C36C7">
        <w:rPr>
          <w:rFonts w:ascii="Tahoma" w:hAnsi="Tahoma" w:cs="Tahoma"/>
        </w:rPr>
        <w:t xml:space="preserve">CLÁUSULA </w:t>
      </w:r>
      <w:r w:rsidR="00815226" w:rsidRPr="005C36C7">
        <w:rPr>
          <w:rFonts w:ascii="Tahoma" w:hAnsi="Tahoma" w:cs="Tahoma"/>
        </w:rPr>
        <w:t xml:space="preserve">TERCEIRA </w:t>
      </w:r>
      <w:r w:rsidRPr="005C36C7">
        <w:rPr>
          <w:rFonts w:ascii="Tahoma" w:hAnsi="Tahoma" w:cs="Tahoma"/>
        </w:rPr>
        <w:t>– MODELO</w:t>
      </w:r>
      <w:r w:rsidR="00815226" w:rsidRPr="005C36C7">
        <w:rPr>
          <w:rFonts w:ascii="Tahoma" w:hAnsi="Tahoma" w:cs="Tahoma"/>
        </w:rPr>
        <w:t>S</w:t>
      </w:r>
      <w:r w:rsidRPr="005C36C7">
        <w:rPr>
          <w:rFonts w:ascii="Tahoma" w:hAnsi="Tahoma" w:cs="Tahoma"/>
        </w:rPr>
        <w:t xml:space="preserve"> DE EXECUÇÃO </w:t>
      </w:r>
      <w:r w:rsidR="00815226" w:rsidRPr="005C36C7">
        <w:rPr>
          <w:rFonts w:ascii="Tahoma" w:hAnsi="Tahoma" w:cs="Tahoma"/>
        </w:rPr>
        <w:t xml:space="preserve">E GESTÃO </w:t>
      </w:r>
      <w:r w:rsidRPr="005C36C7">
        <w:rPr>
          <w:rFonts w:ascii="Tahoma" w:hAnsi="Tahoma" w:cs="Tahoma"/>
        </w:rPr>
        <w:t>CONTRATUA</w:t>
      </w:r>
      <w:r w:rsidR="00815226" w:rsidRPr="005C36C7">
        <w:rPr>
          <w:rFonts w:ascii="Tahoma" w:hAnsi="Tahoma" w:cs="Tahoma"/>
        </w:rPr>
        <w:t>IS</w:t>
      </w:r>
      <w:r w:rsidRPr="005C36C7">
        <w:rPr>
          <w:rFonts w:ascii="Tahoma" w:hAnsi="Tahoma" w:cs="Tahoma"/>
        </w:rPr>
        <w:t xml:space="preserve"> (art. 92, IV</w:t>
      </w:r>
      <w:r w:rsidR="00791789" w:rsidRPr="005C36C7">
        <w:rPr>
          <w:rFonts w:ascii="Tahoma" w:hAnsi="Tahoma" w:cs="Tahoma"/>
        </w:rPr>
        <w:t>, VII</w:t>
      </w:r>
      <w:r w:rsidR="00815226" w:rsidRPr="005C36C7">
        <w:rPr>
          <w:rFonts w:ascii="Tahoma" w:hAnsi="Tahoma" w:cs="Tahoma"/>
        </w:rPr>
        <w:t xml:space="preserve"> e XVIII</w:t>
      </w:r>
      <w:r w:rsidRPr="005C36C7">
        <w:rPr>
          <w:rFonts w:ascii="Tahoma" w:hAnsi="Tahoma" w:cs="Tahoma"/>
        </w:rPr>
        <w:t>)</w:t>
      </w:r>
    </w:p>
    <w:p w14:paraId="607042C3" w14:textId="3E7FDC4D" w:rsidR="00815226" w:rsidRPr="005C36C7" w:rsidRDefault="00A85848" w:rsidP="004858EF">
      <w:pPr>
        <w:numPr>
          <w:ilvl w:val="1"/>
          <w:numId w:val="2"/>
        </w:numPr>
        <w:spacing w:before="120" w:after="120" w:line="276" w:lineRule="auto"/>
        <w:jc w:val="both"/>
        <w:rPr>
          <w:rFonts w:ascii="Tahoma" w:hAnsi="Tahoma" w:cs="Tahoma"/>
          <w:sz w:val="20"/>
          <w:szCs w:val="20"/>
        </w:rPr>
      </w:pPr>
      <w:r w:rsidRPr="005C36C7">
        <w:rPr>
          <w:rFonts w:ascii="Tahoma" w:hAnsi="Tahoma" w:cs="Tahoma"/>
          <w:sz w:val="20"/>
          <w:szCs w:val="20"/>
        </w:rPr>
        <w:t>O regime de execução contratual</w:t>
      </w:r>
      <w:r w:rsidR="00815226" w:rsidRPr="005C36C7">
        <w:rPr>
          <w:rFonts w:ascii="Tahoma" w:hAnsi="Tahoma" w:cs="Tahoma"/>
          <w:sz w:val="20"/>
          <w:szCs w:val="20"/>
        </w:rPr>
        <w:t>, o modelo de gestão</w:t>
      </w:r>
      <w:r w:rsidR="00791789" w:rsidRPr="005C36C7">
        <w:rPr>
          <w:rFonts w:ascii="Tahoma" w:hAnsi="Tahoma" w:cs="Tahoma"/>
          <w:sz w:val="20"/>
          <w:szCs w:val="20"/>
        </w:rPr>
        <w:t>, assim como os prazos e condições de</w:t>
      </w:r>
      <w:r w:rsidR="00791789" w:rsidRPr="005C36C7">
        <w:rPr>
          <w:rFonts w:ascii="Tahoma" w:hAnsi="Tahoma" w:cs="Tahoma"/>
          <w:color w:val="000000"/>
          <w:sz w:val="20"/>
          <w:szCs w:val="20"/>
        </w:rPr>
        <w:t xml:space="preserve"> conclusão, entrega, observação e recebimento definitivo</w:t>
      </w:r>
      <w:r w:rsidRPr="005C36C7">
        <w:rPr>
          <w:rFonts w:ascii="Tahoma" w:hAnsi="Tahoma" w:cs="Tahoma"/>
          <w:sz w:val="20"/>
          <w:szCs w:val="20"/>
        </w:rPr>
        <w:t xml:space="preserve"> consta</w:t>
      </w:r>
      <w:r w:rsidR="00791789" w:rsidRPr="005C36C7">
        <w:rPr>
          <w:rFonts w:ascii="Tahoma" w:hAnsi="Tahoma" w:cs="Tahoma"/>
          <w:sz w:val="20"/>
          <w:szCs w:val="20"/>
        </w:rPr>
        <w:t>m</w:t>
      </w:r>
      <w:r w:rsidRPr="005C36C7">
        <w:rPr>
          <w:rFonts w:ascii="Tahoma" w:hAnsi="Tahoma" w:cs="Tahoma"/>
          <w:sz w:val="20"/>
          <w:szCs w:val="20"/>
        </w:rPr>
        <w:t xml:space="preserve"> no Termo de Referência, anexo a este Contrato.</w:t>
      </w:r>
    </w:p>
    <w:p w14:paraId="3A735979" w14:textId="01D29D3B" w:rsidR="00737782" w:rsidRPr="005C36C7" w:rsidRDefault="006F7FB0" w:rsidP="00A85848">
      <w:pPr>
        <w:pStyle w:val="Nivel01Titulo"/>
        <w:rPr>
          <w:rFonts w:ascii="Tahoma" w:hAnsi="Tahoma" w:cs="Tahoma"/>
        </w:rPr>
      </w:pPr>
      <w:r w:rsidRPr="005C36C7">
        <w:rPr>
          <w:rFonts w:ascii="Tahoma" w:hAnsi="Tahoma" w:cs="Tahoma"/>
        </w:rPr>
        <w:t xml:space="preserve">CLÁUSULA QUARTA - </w:t>
      </w:r>
      <w:r w:rsidR="00737782" w:rsidRPr="005C36C7">
        <w:rPr>
          <w:rFonts w:ascii="Tahoma" w:hAnsi="Tahoma" w:cs="Tahoma"/>
        </w:rPr>
        <w:t xml:space="preserve">SUBCONTRATAÇÃO </w:t>
      </w:r>
    </w:p>
    <w:p w14:paraId="5937ECC5" w14:textId="2705EA18" w:rsidR="00941696" w:rsidRPr="005C36C7" w:rsidRDefault="00941696" w:rsidP="006B4135">
      <w:pPr>
        <w:numPr>
          <w:ilvl w:val="1"/>
          <w:numId w:val="2"/>
        </w:numPr>
        <w:spacing w:before="120" w:after="120" w:line="276" w:lineRule="auto"/>
        <w:jc w:val="both"/>
        <w:rPr>
          <w:rFonts w:ascii="Tahoma" w:hAnsi="Tahoma" w:cs="Tahoma"/>
          <w:i/>
          <w:color w:val="FF0000"/>
          <w:sz w:val="20"/>
          <w:szCs w:val="20"/>
        </w:rPr>
      </w:pPr>
      <w:r w:rsidRPr="005C36C7">
        <w:rPr>
          <w:rFonts w:ascii="Tahoma" w:hAnsi="Tahoma" w:cs="Tahoma"/>
          <w:i/>
          <w:color w:val="FF0000"/>
          <w:sz w:val="20"/>
          <w:szCs w:val="20"/>
        </w:rPr>
        <w:t xml:space="preserve">Não será admitida a subcontratação do objeto </w:t>
      </w:r>
      <w:r w:rsidR="00E525C3" w:rsidRPr="005C36C7">
        <w:rPr>
          <w:rFonts w:ascii="Tahoma" w:hAnsi="Tahoma" w:cs="Tahoma"/>
          <w:i/>
          <w:color w:val="FF0000"/>
          <w:sz w:val="20"/>
          <w:szCs w:val="20"/>
        </w:rPr>
        <w:t>contratual</w:t>
      </w:r>
      <w:r w:rsidRPr="005C36C7">
        <w:rPr>
          <w:rFonts w:ascii="Tahoma" w:hAnsi="Tahoma" w:cs="Tahoma"/>
          <w:i/>
          <w:color w:val="FF0000"/>
          <w:sz w:val="20"/>
          <w:szCs w:val="20"/>
        </w:rPr>
        <w:t>.</w:t>
      </w:r>
    </w:p>
    <w:p w14:paraId="327A6D1B" w14:textId="46E432A8" w:rsidR="00A85848" w:rsidRPr="005C36C7" w:rsidRDefault="00A85848" w:rsidP="00A85848">
      <w:pPr>
        <w:pStyle w:val="Nivel01Titulo"/>
        <w:rPr>
          <w:rFonts w:ascii="Tahoma" w:hAnsi="Tahoma" w:cs="Tahoma"/>
        </w:rPr>
      </w:pPr>
      <w:r w:rsidRPr="005C36C7">
        <w:rPr>
          <w:rFonts w:ascii="Tahoma" w:hAnsi="Tahoma" w:cs="Tahoma"/>
        </w:rPr>
        <w:t xml:space="preserve">CLÁUSULA </w:t>
      </w:r>
      <w:r w:rsidR="00E00118" w:rsidRPr="005C36C7">
        <w:rPr>
          <w:rFonts w:ascii="Tahoma" w:hAnsi="Tahoma" w:cs="Tahoma"/>
        </w:rPr>
        <w:t>QUINTA</w:t>
      </w:r>
      <w:r w:rsidRPr="005C36C7">
        <w:rPr>
          <w:rFonts w:ascii="Tahoma" w:hAnsi="Tahoma" w:cs="Tahoma"/>
        </w:rPr>
        <w:t xml:space="preserve"> –</w:t>
      </w:r>
      <w:r w:rsidR="00815226" w:rsidRPr="005C36C7">
        <w:rPr>
          <w:rFonts w:ascii="Tahoma" w:hAnsi="Tahoma" w:cs="Tahoma"/>
        </w:rPr>
        <w:t xml:space="preserve"> </w:t>
      </w:r>
      <w:r w:rsidRPr="005C36C7">
        <w:rPr>
          <w:rFonts w:ascii="Tahoma" w:hAnsi="Tahoma" w:cs="Tahoma"/>
        </w:rPr>
        <w:t xml:space="preserve">PAGAMENTO (art. 92, </w:t>
      </w:r>
      <w:r w:rsidR="006E7AF1" w:rsidRPr="005C36C7">
        <w:rPr>
          <w:rFonts w:ascii="Tahoma" w:hAnsi="Tahoma" w:cs="Tahoma"/>
        </w:rPr>
        <w:t>V e VI)</w:t>
      </w:r>
    </w:p>
    <w:p w14:paraId="3F657136" w14:textId="031C5FC1" w:rsidR="006E7AF1" w:rsidRPr="005C36C7" w:rsidRDefault="006E7AF1" w:rsidP="006E7AF1">
      <w:pPr>
        <w:numPr>
          <w:ilvl w:val="1"/>
          <w:numId w:val="2"/>
        </w:numPr>
        <w:spacing w:before="120" w:after="120" w:line="276" w:lineRule="auto"/>
        <w:jc w:val="both"/>
        <w:rPr>
          <w:rFonts w:ascii="Tahoma" w:hAnsi="Tahoma" w:cs="Tahoma"/>
          <w:b/>
          <w:color w:val="0000CC"/>
          <w:sz w:val="20"/>
          <w:szCs w:val="20"/>
        </w:rPr>
      </w:pPr>
      <w:r w:rsidRPr="005C36C7">
        <w:rPr>
          <w:rFonts w:ascii="Tahoma" w:hAnsi="Tahoma" w:cs="Tahoma"/>
          <w:b/>
          <w:color w:val="0000CC"/>
          <w:sz w:val="20"/>
          <w:szCs w:val="20"/>
        </w:rPr>
        <w:t>PREÇO</w:t>
      </w:r>
    </w:p>
    <w:p w14:paraId="4E32768D" w14:textId="77777777" w:rsidR="006E7AF1" w:rsidRPr="005C36C7" w:rsidRDefault="006E7AF1" w:rsidP="006E7AF1">
      <w:pPr>
        <w:numPr>
          <w:ilvl w:val="2"/>
          <w:numId w:val="2"/>
        </w:numPr>
        <w:spacing w:before="120" w:after="120" w:line="276" w:lineRule="auto"/>
        <w:ind w:left="284"/>
        <w:jc w:val="both"/>
        <w:rPr>
          <w:rFonts w:ascii="Tahoma" w:hAnsi="Tahoma" w:cs="Tahoma"/>
          <w:i/>
          <w:color w:val="FF0000"/>
          <w:sz w:val="20"/>
          <w:szCs w:val="20"/>
        </w:rPr>
      </w:pPr>
      <w:r w:rsidRPr="005C36C7">
        <w:rPr>
          <w:rFonts w:ascii="Tahoma" w:hAnsi="Tahoma" w:cs="Tahoma"/>
          <w:i/>
          <w:color w:val="FF0000"/>
          <w:sz w:val="20"/>
          <w:szCs w:val="20"/>
        </w:rPr>
        <w:t xml:space="preserve">O valor mensal da contratação é de R$ .......... </w:t>
      </w:r>
      <w:proofErr w:type="gramStart"/>
      <w:r w:rsidRPr="005C36C7">
        <w:rPr>
          <w:rFonts w:ascii="Tahoma" w:hAnsi="Tahoma" w:cs="Tahoma"/>
          <w:i/>
          <w:color w:val="FF0000"/>
          <w:sz w:val="20"/>
          <w:szCs w:val="20"/>
        </w:rPr>
        <w:t>(....</w:t>
      </w:r>
      <w:proofErr w:type="gramEnd"/>
      <w:r w:rsidRPr="005C36C7">
        <w:rPr>
          <w:rFonts w:ascii="Tahoma" w:hAnsi="Tahoma" w:cs="Tahoma"/>
          <w:i/>
          <w:color w:val="FF0000"/>
          <w:sz w:val="20"/>
          <w:szCs w:val="20"/>
        </w:rPr>
        <w:t>.), perfazendo o valor total de R$ ....... (....).</w:t>
      </w:r>
    </w:p>
    <w:p w14:paraId="66D70A25" w14:textId="26D21DEE" w:rsidR="006E7AF1" w:rsidRPr="005C36C7" w:rsidRDefault="006E7AF1" w:rsidP="006E7AF1">
      <w:pPr>
        <w:numPr>
          <w:ilvl w:val="2"/>
          <w:numId w:val="2"/>
        </w:numPr>
        <w:spacing w:before="120" w:after="120" w:line="276" w:lineRule="auto"/>
        <w:ind w:left="284"/>
        <w:jc w:val="both"/>
        <w:rPr>
          <w:rFonts w:ascii="Tahoma" w:hAnsi="Tahoma" w:cs="Tahoma"/>
          <w:sz w:val="20"/>
          <w:szCs w:val="20"/>
        </w:rPr>
      </w:pPr>
      <w:r w:rsidRPr="005C36C7">
        <w:rPr>
          <w:rFonts w:ascii="Tahoma" w:hAnsi="Tahoma" w:cs="Tahoma"/>
          <w:sz w:val="20"/>
          <w:szCs w:val="20"/>
        </w:rPr>
        <w:t xml:space="preserve">No valor acima estão incluídas todas as despesas ordinárias diretas e indiretas decorrentes da execução do objeto, inclusive tributos e/ou impostos, encargos sociais, trabalhistas, previdenciários, fiscais e comerciais incidentes, taxa de administração, </w:t>
      </w:r>
      <w:r w:rsidR="00EB5254" w:rsidRPr="005C36C7">
        <w:rPr>
          <w:rFonts w:ascii="Tahoma" w:hAnsi="Tahoma" w:cs="Tahoma"/>
          <w:sz w:val="20"/>
          <w:szCs w:val="20"/>
        </w:rPr>
        <w:t>transporte, alimentação, hospedagem</w:t>
      </w:r>
      <w:r w:rsidRPr="005C36C7">
        <w:rPr>
          <w:rFonts w:ascii="Tahoma" w:hAnsi="Tahoma" w:cs="Tahoma"/>
          <w:sz w:val="20"/>
          <w:szCs w:val="20"/>
        </w:rPr>
        <w:t>, seguro e outros necessários ao cumprimento integral do objeto da contratação.</w:t>
      </w:r>
    </w:p>
    <w:p w14:paraId="58D9B481" w14:textId="7C076B90" w:rsidR="006E7AF1" w:rsidRPr="005C36C7" w:rsidRDefault="006E7AF1" w:rsidP="006E7AF1">
      <w:pPr>
        <w:numPr>
          <w:ilvl w:val="1"/>
          <w:numId w:val="2"/>
        </w:numPr>
        <w:spacing w:before="120" w:after="120" w:line="276" w:lineRule="auto"/>
        <w:jc w:val="both"/>
        <w:rPr>
          <w:rFonts w:ascii="Tahoma" w:hAnsi="Tahoma" w:cs="Tahoma"/>
          <w:b/>
          <w:color w:val="0000CC"/>
          <w:sz w:val="20"/>
          <w:szCs w:val="20"/>
        </w:rPr>
      </w:pPr>
      <w:r w:rsidRPr="005C36C7">
        <w:rPr>
          <w:rFonts w:ascii="Tahoma" w:hAnsi="Tahoma" w:cs="Tahoma"/>
          <w:b/>
          <w:color w:val="0000CC"/>
          <w:sz w:val="20"/>
          <w:szCs w:val="20"/>
        </w:rPr>
        <w:t>FORMA DE PAGAMENTO</w:t>
      </w:r>
    </w:p>
    <w:p w14:paraId="074AC060" w14:textId="074A286C" w:rsidR="006E7AF1" w:rsidRPr="005C36C7" w:rsidRDefault="006E7AF1" w:rsidP="006E7AF1">
      <w:pPr>
        <w:numPr>
          <w:ilvl w:val="2"/>
          <w:numId w:val="2"/>
        </w:numPr>
        <w:spacing w:before="120" w:after="120" w:line="276" w:lineRule="auto"/>
        <w:ind w:left="284"/>
        <w:jc w:val="both"/>
        <w:rPr>
          <w:rFonts w:ascii="Tahoma" w:hAnsi="Tahoma" w:cs="Tahoma"/>
          <w:i/>
          <w:color w:val="FF0000"/>
          <w:sz w:val="20"/>
          <w:szCs w:val="20"/>
        </w:rPr>
      </w:pPr>
      <w:r w:rsidRPr="005C36C7">
        <w:rPr>
          <w:rFonts w:ascii="Tahoma" w:hAnsi="Tahoma" w:cs="Tahoma"/>
          <w:i/>
          <w:color w:val="FF0000"/>
          <w:sz w:val="20"/>
          <w:szCs w:val="20"/>
        </w:rPr>
        <w:t xml:space="preserve">O pagamento será realizado </w:t>
      </w:r>
      <w:r w:rsidR="003D269E" w:rsidRPr="005C36C7">
        <w:rPr>
          <w:rFonts w:ascii="Tahoma" w:hAnsi="Tahoma" w:cs="Tahoma"/>
          <w:i/>
          <w:color w:val="FF0000"/>
          <w:sz w:val="20"/>
          <w:szCs w:val="20"/>
        </w:rPr>
        <w:t>mensalmente pós a apresentação da nota fiscal, através de ordem bancária, para crédito em banco, agência e conta corrente indicados pelo contratado</w:t>
      </w:r>
    </w:p>
    <w:p w14:paraId="48808748" w14:textId="77777777" w:rsidR="006E7AF1" w:rsidRPr="005C36C7" w:rsidRDefault="006E7AF1" w:rsidP="006E7AF1">
      <w:pPr>
        <w:spacing w:after="0" w:line="240" w:lineRule="auto"/>
        <w:jc w:val="both"/>
        <w:rPr>
          <w:rFonts w:ascii="Tahoma" w:hAnsi="Tahoma" w:cs="Tahoma"/>
          <w:b/>
          <w:color w:val="FF0000"/>
          <w:sz w:val="20"/>
          <w:szCs w:val="20"/>
        </w:rPr>
      </w:pPr>
    </w:p>
    <w:p w14:paraId="23F6DF8E" w14:textId="43B67863" w:rsidR="006E7AF1" w:rsidRPr="005C36C7" w:rsidRDefault="006E7AF1" w:rsidP="006E7AF1">
      <w:pPr>
        <w:numPr>
          <w:ilvl w:val="1"/>
          <w:numId w:val="2"/>
        </w:numPr>
        <w:spacing w:before="120" w:after="120" w:line="276" w:lineRule="auto"/>
        <w:jc w:val="both"/>
        <w:rPr>
          <w:rFonts w:ascii="Tahoma" w:hAnsi="Tahoma" w:cs="Tahoma"/>
          <w:b/>
          <w:color w:val="0000CC"/>
          <w:sz w:val="20"/>
          <w:szCs w:val="20"/>
        </w:rPr>
      </w:pPr>
      <w:r w:rsidRPr="005C36C7">
        <w:rPr>
          <w:rFonts w:ascii="Tahoma" w:hAnsi="Tahoma" w:cs="Tahoma"/>
          <w:b/>
          <w:color w:val="0000CC"/>
          <w:sz w:val="20"/>
          <w:szCs w:val="20"/>
        </w:rPr>
        <w:t>PRAZO DE PAGAMENTO</w:t>
      </w:r>
    </w:p>
    <w:p w14:paraId="4662217A" w14:textId="01F2C6E0" w:rsidR="009D2AE5" w:rsidRPr="005C36C7" w:rsidRDefault="006E7AF1" w:rsidP="004858EF">
      <w:pPr>
        <w:numPr>
          <w:ilvl w:val="2"/>
          <w:numId w:val="14"/>
        </w:numPr>
        <w:spacing w:before="120" w:after="120" w:line="276" w:lineRule="auto"/>
        <w:ind w:left="284"/>
        <w:jc w:val="both"/>
        <w:rPr>
          <w:rFonts w:ascii="Tahoma" w:hAnsi="Tahoma" w:cs="Tahoma"/>
          <w:color w:val="000000" w:themeColor="text1"/>
          <w:sz w:val="20"/>
          <w:szCs w:val="20"/>
        </w:rPr>
      </w:pPr>
      <w:r w:rsidRPr="005C36C7">
        <w:rPr>
          <w:rFonts w:ascii="Tahoma" w:hAnsi="Tahoma" w:cs="Tahoma"/>
          <w:color w:val="000000" w:themeColor="text1"/>
          <w:sz w:val="20"/>
          <w:szCs w:val="20"/>
        </w:rPr>
        <w:lastRenderedPageBreak/>
        <w:t xml:space="preserve">O </w:t>
      </w:r>
      <w:r w:rsidRPr="005C36C7">
        <w:rPr>
          <w:rFonts w:ascii="Tahoma" w:hAnsi="Tahoma" w:cs="Tahoma"/>
          <w:sz w:val="20"/>
          <w:szCs w:val="20"/>
        </w:rPr>
        <w:t>pagamento</w:t>
      </w:r>
      <w:r w:rsidRPr="005C36C7">
        <w:rPr>
          <w:rFonts w:ascii="Tahoma" w:hAnsi="Tahoma" w:cs="Tahoma"/>
          <w:color w:val="000000" w:themeColor="text1"/>
          <w:sz w:val="20"/>
          <w:szCs w:val="20"/>
        </w:rPr>
        <w:t xml:space="preserve"> será efetuado no prazo máximo de</w:t>
      </w:r>
      <w:r w:rsidRPr="005C36C7">
        <w:rPr>
          <w:rFonts w:ascii="Tahoma" w:eastAsia="Arial" w:hAnsi="Tahoma" w:cs="Tahoma"/>
          <w:color w:val="000000" w:themeColor="text1"/>
          <w:sz w:val="20"/>
          <w:szCs w:val="20"/>
        </w:rPr>
        <w:t xml:space="preserve"> até </w:t>
      </w:r>
      <w:r w:rsidR="003D269E" w:rsidRPr="005C36C7">
        <w:rPr>
          <w:rFonts w:ascii="Tahoma" w:eastAsia="Arial" w:hAnsi="Tahoma" w:cs="Tahoma"/>
          <w:sz w:val="20"/>
          <w:szCs w:val="20"/>
        </w:rPr>
        <w:t>10</w:t>
      </w:r>
      <w:r w:rsidRPr="005C36C7">
        <w:rPr>
          <w:rFonts w:ascii="Tahoma" w:eastAsia="Arial" w:hAnsi="Tahoma" w:cs="Tahoma"/>
          <w:sz w:val="20"/>
          <w:szCs w:val="20"/>
        </w:rPr>
        <w:t xml:space="preserve"> (</w:t>
      </w:r>
      <w:r w:rsidR="003D269E" w:rsidRPr="005C36C7">
        <w:rPr>
          <w:rFonts w:ascii="Tahoma" w:eastAsia="Arial" w:hAnsi="Tahoma" w:cs="Tahoma"/>
          <w:sz w:val="20"/>
          <w:szCs w:val="20"/>
        </w:rPr>
        <w:t>dez</w:t>
      </w:r>
      <w:r w:rsidRPr="005C36C7">
        <w:rPr>
          <w:rFonts w:ascii="Tahoma" w:eastAsia="Arial" w:hAnsi="Tahoma" w:cs="Tahoma"/>
          <w:sz w:val="20"/>
          <w:szCs w:val="20"/>
        </w:rPr>
        <w:t>)</w:t>
      </w:r>
      <w:r w:rsidRPr="005C36C7">
        <w:rPr>
          <w:rFonts w:ascii="Tahoma" w:eastAsia="Arial" w:hAnsi="Tahoma" w:cs="Tahoma"/>
          <w:color w:val="FF0000"/>
          <w:sz w:val="20"/>
          <w:szCs w:val="20"/>
        </w:rPr>
        <w:t xml:space="preserve"> </w:t>
      </w:r>
      <w:r w:rsidRPr="005C36C7">
        <w:rPr>
          <w:rFonts w:ascii="Tahoma" w:hAnsi="Tahoma" w:cs="Tahoma"/>
          <w:color w:val="000000" w:themeColor="text1"/>
          <w:sz w:val="20"/>
          <w:szCs w:val="20"/>
        </w:rPr>
        <w:t>dias, contados do recebimento da Nota Fiscal/Fatura.</w:t>
      </w:r>
    </w:p>
    <w:p w14:paraId="7DEE6702" w14:textId="77777777" w:rsidR="006E7AF1" w:rsidRPr="005C36C7" w:rsidRDefault="006E7AF1" w:rsidP="006E7AF1">
      <w:pPr>
        <w:numPr>
          <w:ilvl w:val="2"/>
          <w:numId w:val="14"/>
        </w:numPr>
        <w:spacing w:before="120" w:after="120" w:line="276" w:lineRule="auto"/>
        <w:ind w:left="284"/>
        <w:jc w:val="both"/>
        <w:rPr>
          <w:rFonts w:ascii="Tahoma" w:hAnsi="Tahoma" w:cs="Tahoma"/>
          <w:color w:val="000000" w:themeColor="text1"/>
          <w:sz w:val="20"/>
          <w:szCs w:val="20"/>
        </w:rPr>
      </w:pPr>
      <w:r w:rsidRPr="005C36C7">
        <w:rPr>
          <w:rFonts w:ascii="Tahoma" w:hAnsi="Tahoma" w:cs="Tahoma"/>
          <w:color w:val="000000" w:themeColor="text1"/>
          <w:sz w:val="20"/>
          <w:szCs w:val="20"/>
        </w:rPr>
        <w:t>Considera-se ocorrido o recebimento da nota fiscal ou fatura quando o órgão contratante atestar a execução do objeto do contrato.</w:t>
      </w:r>
    </w:p>
    <w:p w14:paraId="3A0E5B2C" w14:textId="1A7E3455" w:rsidR="00F37100" w:rsidRPr="005C36C7" w:rsidRDefault="00F37100" w:rsidP="003D269E">
      <w:pPr>
        <w:spacing w:before="120" w:after="120" w:line="276" w:lineRule="auto"/>
        <w:ind w:left="284"/>
        <w:jc w:val="both"/>
        <w:rPr>
          <w:rFonts w:ascii="Tahoma" w:hAnsi="Tahoma" w:cs="Tahoma"/>
          <w:color w:val="000000" w:themeColor="text1"/>
          <w:sz w:val="20"/>
          <w:szCs w:val="20"/>
        </w:rPr>
      </w:pPr>
    </w:p>
    <w:p w14:paraId="7D5EB3A1" w14:textId="4A353838" w:rsidR="006E7AF1" w:rsidRPr="005C36C7" w:rsidRDefault="006E7AF1" w:rsidP="006E7AF1">
      <w:pPr>
        <w:numPr>
          <w:ilvl w:val="1"/>
          <w:numId w:val="2"/>
        </w:numPr>
        <w:spacing w:before="120" w:after="120" w:line="276" w:lineRule="auto"/>
        <w:jc w:val="both"/>
        <w:rPr>
          <w:rFonts w:ascii="Tahoma" w:hAnsi="Tahoma" w:cs="Tahoma"/>
          <w:b/>
          <w:color w:val="0000CC"/>
          <w:sz w:val="20"/>
          <w:szCs w:val="20"/>
        </w:rPr>
      </w:pPr>
      <w:r w:rsidRPr="005C36C7">
        <w:rPr>
          <w:rFonts w:ascii="Tahoma" w:hAnsi="Tahoma" w:cs="Tahoma"/>
          <w:b/>
          <w:color w:val="0000CC"/>
          <w:sz w:val="20"/>
          <w:szCs w:val="20"/>
        </w:rPr>
        <w:t>CONDIÇÕES DE PAGAMENTO</w:t>
      </w:r>
    </w:p>
    <w:p w14:paraId="606428F1" w14:textId="77777777" w:rsidR="006E7AF1" w:rsidRPr="005C36C7" w:rsidRDefault="006E7AF1" w:rsidP="006E7AF1">
      <w:pPr>
        <w:numPr>
          <w:ilvl w:val="2"/>
          <w:numId w:val="14"/>
        </w:numPr>
        <w:spacing w:before="120" w:after="120" w:line="276" w:lineRule="auto"/>
        <w:ind w:left="284"/>
        <w:jc w:val="both"/>
        <w:rPr>
          <w:rFonts w:ascii="Tahoma" w:hAnsi="Tahoma" w:cs="Tahoma"/>
          <w:color w:val="000000" w:themeColor="text1"/>
          <w:sz w:val="20"/>
          <w:szCs w:val="20"/>
        </w:rPr>
      </w:pPr>
      <w:r w:rsidRPr="005C36C7">
        <w:rPr>
          <w:rFonts w:ascii="Tahoma" w:hAnsi="Tahoma" w:cs="Tahoma"/>
          <w:iCs/>
          <w:sz w:val="20"/>
          <w:szCs w:val="20"/>
        </w:rPr>
        <w:t xml:space="preserve">A emissão da </w:t>
      </w:r>
      <w:r w:rsidRPr="005C36C7">
        <w:rPr>
          <w:rFonts w:ascii="Tahoma" w:hAnsi="Tahoma" w:cs="Tahoma"/>
          <w:color w:val="000000" w:themeColor="text1"/>
          <w:sz w:val="20"/>
          <w:szCs w:val="20"/>
        </w:rPr>
        <w:t>Nota Fiscal/Fatura será precedida do recebimento definitivo do objeto da contratação, conforme disposto neste instrumento e/ou no Termo de Referência.</w:t>
      </w:r>
    </w:p>
    <w:p w14:paraId="39CC04B7" w14:textId="77777777" w:rsidR="006E7AF1" w:rsidRPr="005C36C7" w:rsidRDefault="006E7AF1" w:rsidP="006E7AF1">
      <w:pPr>
        <w:numPr>
          <w:ilvl w:val="2"/>
          <w:numId w:val="14"/>
        </w:numPr>
        <w:spacing w:before="120" w:after="120" w:line="276" w:lineRule="auto"/>
        <w:ind w:left="284"/>
        <w:jc w:val="both"/>
        <w:rPr>
          <w:rFonts w:ascii="Tahoma" w:hAnsi="Tahoma" w:cs="Tahoma"/>
          <w:color w:val="000000" w:themeColor="text1"/>
          <w:sz w:val="20"/>
          <w:szCs w:val="20"/>
        </w:rPr>
      </w:pPr>
      <w:r w:rsidRPr="005C36C7">
        <w:rPr>
          <w:rFonts w:ascii="Tahoma" w:hAnsi="Tahoma" w:cs="Tahoma"/>
          <w:color w:val="000000" w:themeColor="text1"/>
          <w:sz w:val="20"/>
          <w:szCs w:val="20"/>
        </w:rPr>
        <w:t xml:space="preserve"> Quando houver glosa parcial do objeto, o contratante deverá comunicar a empresa para que emita a nota fiscal ou fatura com o valor exato dimensionado.</w:t>
      </w:r>
    </w:p>
    <w:p w14:paraId="6E057BAF" w14:textId="77777777" w:rsidR="006E7AF1" w:rsidRPr="005C36C7" w:rsidRDefault="006E7AF1" w:rsidP="006E7AF1">
      <w:pPr>
        <w:numPr>
          <w:ilvl w:val="2"/>
          <w:numId w:val="14"/>
        </w:numPr>
        <w:spacing w:before="120" w:after="120" w:line="276" w:lineRule="auto"/>
        <w:ind w:left="284"/>
        <w:jc w:val="both"/>
        <w:rPr>
          <w:rFonts w:ascii="Tahoma" w:hAnsi="Tahoma" w:cs="Tahoma"/>
          <w:iCs/>
          <w:sz w:val="20"/>
          <w:szCs w:val="20"/>
        </w:rPr>
      </w:pPr>
      <w:r w:rsidRPr="005C36C7">
        <w:rPr>
          <w:rFonts w:ascii="Tahoma" w:hAnsi="Tahoma" w:cs="Tahoma"/>
          <w:color w:val="000000" w:themeColor="text1"/>
          <w:sz w:val="20"/>
          <w:szCs w:val="20"/>
        </w:rPr>
        <w:t>O setor competente para</w:t>
      </w:r>
      <w:r w:rsidRPr="005C36C7">
        <w:rPr>
          <w:rFonts w:ascii="Tahoma" w:hAnsi="Tahoma" w:cs="Tahoma"/>
          <w:color w:val="000000"/>
          <w:sz w:val="20"/>
          <w:szCs w:val="20"/>
        </w:rPr>
        <w:t xml:space="preserve"> proceder o pagamento deve verificar se a Nota Fiscal ou Fatura apresentada expressa os elementos necessários e essenciais do documento, tais como: </w:t>
      </w:r>
    </w:p>
    <w:p w14:paraId="6366E148" w14:textId="77777777" w:rsidR="006E7AF1" w:rsidRPr="005C36C7" w:rsidRDefault="006E7AF1" w:rsidP="003D3026">
      <w:pPr>
        <w:pStyle w:val="PargrafodaLista"/>
        <w:numPr>
          <w:ilvl w:val="0"/>
          <w:numId w:val="15"/>
        </w:numPr>
        <w:spacing w:before="120" w:after="120" w:line="276" w:lineRule="auto"/>
        <w:ind w:left="1560"/>
        <w:jc w:val="both"/>
        <w:rPr>
          <w:rFonts w:ascii="Tahoma" w:hAnsi="Tahoma" w:cs="Tahoma"/>
          <w:color w:val="000000"/>
          <w:sz w:val="20"/>
          <w:szCs w:val="20"/>
        </w:rPr>
      </w:pPr>
      <w:proofErr w:type="gramStart"/>
      <w:r w:rsidRPr="005C36C7">
        <w:rPr>
          <w:rFonts w:ascii="Tahoma" w:hAnsi="Tahoma" w:cs="Tahoma"/>
          <w:color w:val="000000"/>
          <w:sz w:val="20"/>
          <w:szCs w:val="20"/>
        </w:rPr>
        <w:t>o</w:t>
      </w:r>
      <w:proofErr w:type="gramEnd"/>
      <w:r w:rsidRPr="005C36C7">
        <w:rPr>
          <w:rFonts w:ascii="Tahoma" w:hAnsi="Tahoma" w:cs="Tahoma"/>
          <w:color w:val="000000"/>
          <w:sz w:val="20"/>
          <w:szCs w:val="20"/>
        </w:rPr>
        <w:t xml:space="preserve"> prazo de validade; </w:t>
      </w:r>
    </w:p>
    <w:p w14:paraId="7CDD78F8" w14:textId="77777777" w:rsidR="006E7AF1" w:rsidRPr="005C36C7" w:rsidRDefault="006E7AF1" w:rsidP="003D3026">
      <w:pPr>
        <w:pStyle w:val="PargrafodaLista"/>
        <w:numPr>
          <w:ilvl w:val="0"/>
          <w:numId w:val="15"/>
        </w:numPr>
        <w:spacing w:before="120" w:after="120" w:line="276" w:lineRule="auto"/>
        <w:ind w:left="1560"/>
        <w:jc w:val="both"/>
        <w:rPr>
          <w:rFonts w:ascii="Tahoma" w:hAnsi="Tahoma" w:cs="Tahoma"/>
          <w:color w:val="000000"/>
          <w:sz w:val="20"/>
          <w:szCs w:val="20"/>
        </w:rPr>
      </w:pPr>
      <w:proofErr w:type="gramStart"/>
      <w:r w:rsidRPr="005C36C7">
        <w:rPr>
          <w:rFonts w:ascii="Tahoma" w:hAnsi="Tahoma" w:cs="Tahoma"/>
          <w:color w:val="000000"/>
          <w:sz w:val="20"/>
          <w:szCs w:val="20"/>
        </w:rPr>
        <w:t>a</w:t>
      </w:r>
      <w:proofErr w:type="gramEnd"/>
      <w:r w:rsidRPr="005C36C7">
        <w:rPr>
          <w:rFonts w:ascii="Tahoma" w:hAnsi="Tahoma" w:cs="Tahoma"/>
          <w:color w:val="000000"/>
          <w:sz w:val="20"/>
          <w:szCs w:val="20"/>
        </w:rPr>
        <w:t xml:space="preserve"> data da emissão; </w:t>
      </w:r>
    </w:p>
    <w:p w14:paraId="5776BEEC" w14:textId="77777777" w:rsidR="006E7AF1" w:rsidRPr="005C36C7" w:rsidRDefault="006E7AF1" w:rsidP="003D3026">
      <w:pPr>
        <w:pStyle w:val="PargrafodaLista"/>
        <w:numPr>
          <w:ilvl w:val="0"/>
          <w:numId w:val="15"/>
        </w:numPr>
        <w:spacing w:before="120" w:after="120" w:line="276" w:lineRule="auto"/>
        <w:ind w:left="1560"/>
        <w:jc w:val="both"/>
        <w:rPr>
          <w:rFonts w:ascii="Tahoma" w:hAnsi="Tahoma" w:cs="Tahoma"/>
          <w:color w:val="000000"/>
          <w:sz w:val="20"/>
          <w:szCs w:val="20"/>
        </w:rPr>
      </w:pPr>
      <w:proofErr w:type="gramStart"/>
      <w:r w:rsidRPr="005C36C7">
        <w:rPr>
          <w:rFonts w:ascii="Tahoma" w:hAnsi="Tahoma" w:cs="Tahoma"/>
          <w:color w:val="000000"/>
          <w:sz w:val="20"/>
          <w:szCs w:val="20"/>
        </w:rPr>
        <w:t>os</w:t>
      </w:r>
      <w:proofErr w:type="gramEnd"/>
      <w:r w:rsidRPr="005C36C7">
        <w:rPr>
          <w:rFonts w:ascii="Tahoma" w:hAnsi="Tahoma" w:cs="Tahoma"/>
          <w:color w:val="000000"/>
          <w:sz w:val="20"/>
          <w:szCs w:val="20"/>
        </w:rPr>
        <w:t xml:space="preserve"> dados do contrato e do órgão contratante; </w:t>
      </w:r>
    </w:p>
    <w:p w14:paraId="01875541" w14:textId="6BEF9441" w:rsidR="006E7AF1" w:rsidRPr="005C36C7" w:rsidRDefault="006E7AF1" w:rsidP="003D3026">
      <w:pPr>
        <w:pStyle w:val="PargrafodaLista"/>
        <w:numPr>
          <w:ilvl w:val="0"/>
          <w:numId w:val="15"/>
        </w:numPr>
        <w:spacing w:before="120" w:after="120" w:line="276" w:lineRule="auto"/>
        <w:ind w:left="1560"/>
        <w:jc w:val="both"/>
        <w:rPr>
          <w:rFonts w:ascii="Tahoma" w:hAnsi="Tahoma" w:cs="Tahoma"/>
          <w:color w:val="000000"/>
          <w:sz w:val="20"/>
          <w:szCs w:val="20"/>
        </w:rPr>
      </w:pPr>
      <w:proofErr w:type="gramStart"/>
      <w:r w:rsidRPr="005C36C7">
        <w:rPr>
          <w:rFonts w:ascii="Tahoma" w:hAnsi="Tahoma" w:cs="Tahoma"/>
          <w:color w:val="000000"/>
          <w:sz w:val="20"/>
          <w:szCs w:val="20"/>
        </w:rPr>
        <w:t>o</w:t>
      </w:r>
      <w:proofErr w:type="gramEnd"/>
      <w:r w:rsidRPr="005C36C7">
        <w:rPr>
          <w:rFonts w:ascii="Tahoma" w:hAnsi="Tahoma" w:cs="Tahoma"/>
          <w:color w:val="000000"/>
          <w:sz w:val="20"/>
          <w:szCs w:val="20"/>
        </w:rPr>
        <w:t xml:space="preserve"> período </w:t>
      </w:r>
      <w:r w:rsidR="003D3026" w:rsidRPr="005C36C7">
        <w:rPr>
          <w:rFonts w:ascii="Tahoma" w:hAnsi="Tahoma" w:cs="Tahoma"/>
          <w:color w:val="000000"/>
          <w:sz w:val="20"/>
          <w:szCs w:val="20"/>
        </w:rPr>
        <w:t>respectivo de execução do contrato;</w:t>
      </w:r>
      <w:r w:rsidRPr="005C36C7">
        <w:rPr>
          <w:rFonts w:ascii="Tahoma" w:hAnsi="Tahoma" w:cs="Tahoma"/>
          <w:color w:val="000000"/>
          <w:sz w:val="20"/>
          <w:szCs w:val="20"/>
        </w:rPr>
        <w:t xml:space="preserve"> </w:t>
      </w:r>
    </w:p>
    <w:p w14:paraId="3FDE5935" w14:textId="77777777" w:rsidR="006E7AF1" w:rsidRPr="005C36C7" w:rsidRDefault="006E7AF1" w:rsidP="003D3026">
      <w:pPr>
        <w:pStyle w:val="PargrafodaLista"/>
        <w:numPr>
          <w:ilvl w:val="0"/>
          <w:numId w:val="15"/>
        </w:numPr>
        <w:spacing w:before="120" w:after="120" w:line="276" w:lineRule="auto"/>
        <w:ind w:left="1560"/>
        <w:jc w:val="both"/>
        <w:rPr>
          <w:rFonts w:ascii="Tahoma" w:hAnsi="Tahoma" w:cs="Tahoma"/>
          <w:color w:val="000000"/>
          <w:sz w:val="20"/>
          <w:szCs w:val="20"/>
        </w:rPr>
      </w:pPr>
      <w:proofErr w:type="gramStart"/>
      <w:r w:rsidRPr="005C36C7">
        <w:rPr>
          <w:rFonts w:ascii="Tahoma" w:hAnsi="Tahoma" w:cs="Tahoma"/>
          <w:color w:val="000000"/>
          <w:sz w:val="20"/>
          <w:szCs w:val="20"/>
        </w:rPr>
        <w:t>o</w:t>
      </w:r>
      <w:proofErr w:type="gramEnd"/>
      <w:r w:rsidRPr="005C36C7">
        <w:rPr>
          <w:rFonts w:ascii="Tahoma" w:hAnsi="Tahoma" w:cs="Tahoma"/>
          <w:color w:val="000000"/>
          <w:sz w:val="20"/>
          <w:szCs w:val="20"/>
        </w:rPr>
        <w:t xml:space="preserve"> valor a pagar; e </w:t>
      </w:r>
    </w:p>
    <w:p w14:paraId="501121BE" w14:textId="77777777" w:rsidR="006E7AF1" w:rsidRPr="005C36C7" w:rsidRDefault="006E7AF1" w:rsidP="003D3026">
      <w:pPr>
        <w:pStyle w:val="PargrafodaLista"/>
        <w:numPr>
          <w:ilvl w:val="0"/>
          <w:numId w:val="15"/>
        </w:numPr>
        <w:spacing w:before="120" w:after="120" w:line="276" w:lineRule="auto"/>
        <w:ind w:left="1560"/>
        <w:jc w:val="both"/>
        <w:rPr>
          <w:rFonts w:ascii="Tahoma" w:hAnsi="Tahoma" w:cs="Tahoma"/>
          <w:color w:val="000000"/>
          <w:sz w:val="20"/>
          <w:szCs w:val="20"/>
        </w:rPr>
      </w:pPr>
      <w:proofErr w:type="gramStart"/>
      <w:r w:rsidRPr="005C36C7">
        <w:rPr>
          <w:rFonts w:ascii="Tahoma" w:hAnsi="Tahoma" w:cs="Tahoma"/>
          <w:color w:val="000000"/>
          <w:sz w:val="20"/>
          <w:szCs w:val="20"/>
        </w:rPr>
        <w:t>eventual</w:t>
      </w:r>
      <w:proofErr w:type="gramEnd"/>
      <w:r w:rsidRPr="005C36C7">
        <w:rPr>
          <w:rFonts w:ascii="Tahoma" w:hAnsi="Tahoma" w:cs="Tahoma"/>
          <w:color w:val="000000"/>
          <w:sz w:val="20"/>
          <w:szCs w:val="20"/>
        </w:rPr>
        <w:t xml:space="preserve"> destaque do valor de retenções tributárias cabíveis.</w:t>
      </w:r>
    </w:p>
    <w:p w14:paraId="3DA55D87" w14:textId="647D3462" w:rsidR="006E7AF1" w:rsidRPr="005C36C7" w:rsidRDefault="006E7AF1" w:rsidP="003D3026">
      <w:pPr>
        <w:numPr>
          <w:ilvl w:val="2"/>
          <w:numId w:val="14"/>
        </w:numPr>
        <w:spacing w:before="120" w:after="120" w:line="276" w:lineRule="auto"/>
        <w:ind w:left="284"/>
        <w:jc w:val="both"/>
        <w:rPr>
          <w:rFonts w:ascii="Tahoma" w:hAnsi="Tahoma" w:cs="Tahoma"/>
          <w:color w:val="000000"/>
          <w:sz w:val="20"/>
          <w:szCs w:val="20"/>
        </w:rPr>
      </w:pPr>
      <w:r w:rsidRPr="005C36C7">
        <w:rPr>
          <w:rFonts w:ascii="Tahoma" w:hAnsi="Tahoma" w:cs="Tahoma"/>
          <w:iCs/>
          <w:sz w:val="20"/>
          <w:szCs w:val="20"/>
        </w:rPr>
        <w:t xml:space="preserve">Havendo erro </w:t>
      </w:r>
      <w:r w:rsidRPr="005C36C7">
        <w:rPr>
          <w:rFonts w:ascii="Tahoma" w:hAnsi="Tahoma" w:cs="Tahoma"/>
          <w:color w:val="000000"/>
          <w:sz w:val="20"/>
          <w:szCs w:val="20"/>
        </w:rPr>
        <w:t>na</w:t>
      </w:r>
      <w:r w:rsidRPr="005C36C7">
        <w:rPr>
          <w:rFonts w:ascii="Tahoma" w:hAnsi="Tahoma" w:cs="Tahoma"/>
          <w:iCs/>
          <w:sz w:val="20"/>
          <w:szCs w:val="20"/>
        </w:rPr>
        <w:t xml:space="preserve"> apresentação da Nota Fiscal/Fatura, ou circunstância que impeça a liquidação da </w:t>
      </w:r>
      <w:r w:rsidRPr="005C36C7">
        <w:rPr>
          <w:rFonts w:ascii="Tahoma" w:hAnsi="Tahoma" w:cs="Tahoma"/>
          <w:color w:val="000000" w:themeColor="text1"/>
          <w:sz w:val="20"/>
          <w:szCs w:val="20"/>
        </w:rPr>
        <w:t>despesa</w:t>
      </w:r>
      <w:r w:rsidRPr="005C36C7">
        <w:rPr>
          <w:rFonts w:ascii="Tahoma" w:hAnsi="Tahoma" w:cs="Tahoma"/>
          <w:iCs/>
          <w:sz w:val="20"/>
          <w:szCs w:val="20"/>
        </w:rPr>
        <w:t>, o pagamento ficará sobrestado até que o contratado providencie as medidas saneadoras. Nesta hipótese, o prazo para pagamento iniciar-se-á após a comprovação da regularização da situação, não acarretando qualquer ônus para o contratante;</w:t>
      </w:r>
    </w:p>
    <w:p w14:paraId="0C01C9CE" w14:textId="3FB474A0" w:rsidR="006E7AF1" w:rsidRPr="005C36C7" w:rsidRDefault="006E7AF1" w:rsidP="003D3026">
      <w:pPr>
        <w:numPr>
          <w:ilvl w:val="2"/>
          <w:numId w:val="14"/>
        </w:numPr>
        <w:spacing w:before="120" w:after="120" w:line="276" w:lineRule="auto"/>
        <w:ind w:left="284"/>
        <w:jc w:val="both"/>
        <w:rPr>
          <w:rFonts w:ascii="Tahoma" w:hAnsi="Tahoma" w:cs="Tahoma"/>
          <w:color w:val="000000"/>
          <w:sz w:val="20"/>
          <w:szCs w:val="20"/>
        </w:rPr>
      </w:pPr>
      <w:r w:rsidRPr="005C36C7">
        <w:rPr>
          <w:rFonts w:ascii="Tahoma" w:hAnsi="Tahoma" w:cs="Tahoma"/>
          <w:iCs/>
          <w:sz w:val="20"/>
          <w:szCs w:val="20"/>
        </w:rPr>
        <w:t xml:space="preserve"> </w:t>
      </w:r>
      <w:r w:rsidRPr="005C36C7">
        <w:rPr>
          <w:rFonts w:ascii="Tahoma" w:hAnsi="Tahoma" w:cs="Tahoma"/>
          <w:color w:val="000000"/>
          <w:sz w:val="20"/>
          <w:szCs w:val="20"/>
        </w:rPr>
        <w:t xml:space="preserve">A Nota Fiscal ou Fatura deverá ser obrigatoriamente acompanhada da comprovação da regularidade fiscal, constatada por meio de consulta </w:t>
      </w:r>
      <w:r w:rsidR="003D269E" w:rsidRPr="005C36C7">
        <w:rPr>
          <w:rFonts w:ascii="Tahoma" w:hAnsi="Tahoma" w:cs="Tahoma"/>
          <w:i/>
          <w:color w:val="000000"/>
          <w:sz w:val="20"/>
          <w:szCs w:val="20"/>
        </w:rPr>
        <w:t>aos respectivos sítios oficiais</w:t>
      </w:r>
      <w:r w:rsidRPr="005C36C7">
        <w:rPr>
          <w:rFonts w:ascii="Tahoma" w:hAnsi="Tahoma" w:cs="Tahoma"/>
          <w:color w:val="000000"/>
          <w:sz w:val="20"/>
          <w:szCs w:val="20"/>
        </w:rPr>
        <w:t xml:space="preserve">, na impossibilidade de acesso ao referido Sistema, mediante consulta aos sítios eletrônicos oficiais ou à documentação mencionada no art. 68 da Lei nº </w:t>
      </w:r>
      <w:r w:rsidRPr="005C36C7">
        <w:rPr>
          <w:rFonts w:ascii="Tahoma" w:hAnsi="Tahoma" w:cs="Tahoma"/>
          <w:sz w:val="20"/>
          <w:szCs w:val="20"/>
        </w:rPr>
        <w:t xml:space="preserve">14.133/2021. </w:t>
      </w:r>
      <w:r w:rsidRPr="005C36C7">
        <w:rPr>
          <w:rFonts w:ascii="Tahoma" w:hAnsi="Tahoma" w:cs="Tahoma"/>
          <w:color w:val="000000"/>
          <w:sz w:val="20"/>
          <w:szCs w:val="20"/>
        </w:rPr>
        <w:t xml:space="preserve">  </w:t>
      </w:r>
    </w:p>
    <w:p w14:paraId="22002A91" w14:textId="77777777" w:rsidR="006E7AF1" w:rsidRPr="005C36C7" w:rsidRDefault="006E7AF1" w:rsidP="003D3026">
      <w:pPr>
        <w:numPr>
          <w:ilvl w:val="2"/>
          <w:numId w:val="14"/>
        </w:numPr>
        <w:spacing w:before="120" w:after="120" w:line="276" w:lineRule="auto"/>
        <w:ind w:left="284"/>
        <w:jc w:val="both"/>
        <w:rPr>
          <w:rFonts w:ascii="Tahoma" w:hAnsi="Tahoma" w:cs="Tahoma"/>
          <w:sz w:val="20"/>
          <w:szCs w:val="20"/>
        </w:rPr>
      </w:pPr>
      <w:r w:rsidRPr="005C36C7">
        <w:rPr>
          <w:rFonts w:ascii="Tahoma" w:hAnsi="Tahoma" w:cs="Tahoma"/>
          <w:sz w:val="20"/>
          <w:szCs w:val="20"/>
        </w:rPr>
        <w:t>Quando do pagamento, será efetuada a retenção tributária prevista na legislação aplicável.</w:t>
      </w:r>
    </w:p>
    <w:p w14:paraId="3EC2E386" w14:textId="77777777" w:rsidR="006E7AF1" w:rsidRPr="005C36C7" w:rsidRDefault="006E7AF1" w:rsidP="003D3026">
      <w:pPr>
        <w:numPr>
          <w:ilvl w:val="3"/>
          <w:numId w:val="14"/>
        </w:numPr>
        <w:spacing w:before="120" w:after="120" w:line="276" w:lineRule="auto"/>
        <w:jc w:val="both"/>
        <w:rPr>
          <w:rFonts w:ascii="Tahoma" w:hAnsi="Tahoma" w:cs="Tahoma"/>
          <w:sz w:val="20"/>
          <w:szCs w:val="20"/>
        </w:rPr>
      </w:pPr>
      <w:r w:rsidRPr="005C36C7">
        <w:rPr>
          <w:rFonts w:ascii="Tahoma" w:hAnsi="Tahoma" w:cs="Tahoma"/>
          <w:sz w:val="20"/>
          <w:szCs w:val="20"/>
        </w:rPr>
        <w:t>Independentemente do percentual de tributo inserido na planilha, no pagamento serão retidos na fonte os percentuais estabelecidos na legislação vigente.</w:t>
      </w:r>
    </w:p>
    <w:p w14:paraId="7FC8F87F" w14:textId="51246DAF" w:rsidR="006E7AF1" w:rsidRPr="005C36C7" w:rsidRDefault="006E7AF1" w:rsidP="00506154">
      <w:pPr>
        <w:numPr>
          <w:ilvl w:val="2"/>
          <w:numId w:val="14"/>
        </w:numPr>
        <w:spacing w:before="120" w:after="120" w:line="276" w:lineRule="auto"/>
        <w:ind w:left="284"/>
        <w:jc w:val="both"/>
        <w:rPr>
          <w:rFonts w:ascii="Tahoma" w:hAnsi="Tahoma" w:cs="Tahoma"/>
          <w:sz w:val="20"/>
          <w:szCs w:val="20"/>
        </w:rPr>
      </w:pPr>
      <w:r w:rsidRPr="005C36C7">
        <w:rPr>
          <w:rFonts w:ascii="Tahoma" w:hAnsi="Tahoma" w:cs="Tahoma"/>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EFAE6D" w14:textId="77777777" w:rsidR="006E7AF1" w:rsidRPr="005C36C7" w:rsidRDefault="006E7AF1" w:rsidP="006E7AF1">
      <w:pPr>
        <w:spacing w:after="0" w:line="240" w:lineRule="auto"/>
        <w:jc w:val="both"/>
        <w:rPr>
          <w:rFonts w:ascii="Tahoma" w:hAnsi="Tahoma" w:cs="Tahoma"/>
          <w:sz w:val="20"/>
          <w:szCs w:val="20"/>
        </w:rPr>
      </w:pPr>
    </w:p>
    <w:p w14:paraId="54938B13" w14:textId="7F8393D8" w:rsidR="00791789" w:rsidRPr="005C36C7" w:rsidRDefault="00E70DD9" w:rsidP="00791789">
      <w:pPr>
        <w:pStyle w:val="Nivel01Titulo"/>
        <w:rPr>
          <w:rFonts w:ascii="Tahoma" w:hAnsi="Tahoma" w:cs="Tahoma"/>
          <w:bCs w:val="0"/>
          <w:color w:val="0000CC"/>
        </w:rPr>
      </w:pPr>
      <w:r w:rsidRPr="005C36C7">
        <w:rPr>
          <w:rFonts w:ascii="Tahoma" w:hAnsi="Tahoma" w:cs="Tahoma"/>
        </w:rPr>
        <w:t xml:space="preserve">CLÁUSULA SEXTA - </w:t>
      </w:r>
      <w:r w:rsidR="00791789" w:rsidRPr="005C36C7">
        <w:rPr>
          <w:rFonts w:ascii="Tahoma" w:hAnsi="Tahoma" w:cs="Tahoma"/>
        </w:rPr>
        <w:t>REAJUSTE (art. 92, V)</w:t>
      </w:r>
    </w:p>
    <w:p w14:paraId="0FF49DD8" w14:textId="768E6674" w:rsidR="00791789" w:rsidRPr="005C36C7" w:rsidRDefault="00791789" w:rsidP="00192FA4">
      <w:pPr>
        <w:numPr>
          <w:ilvl w:val="1"/>
          <w:numId w:val="2"/>
        </w:numPr>
        <w:spacing w:before="120" w:after="120" w:line="276" w:lineRule="auto"/>
        <w:ind w:left="425"/>
        <w:jc w:val="both"/>
        <w:rPr>
          <w:rFonts w:ascii="Tahoma" w:hAnsi="Tahoma" w:cs="Tahoma"/>
          <w:sz w:val="20"/>
          <w:szCs w:val="20"/>
        </w:rPr>
      </w:pPr>
      <w:r w:rsidRPr="005C36C7">
        <w:rPr>
          <w:rFonts w:ascii="Tahoma" w:hAnsi="Tahoma" w:cs="Tahoma"/>
          <w:sz w:val="20"/>
          <w:szCs w:val="20"/>
        </w:rPr>
        <w:t>Os preços inicialmente contratados são fixos e irreajustáveis no prazo de um ano contado da data d</w:t>
      </w:r>
      <w:r w:rsidR="00743001" w:rsidRPr="005C36C7">
        <w:rPr>
          <w:rFonts w:ascii="Tahoma" w:hAnsi="Tahoma" w:cs="Tahoma"/>
          <w:sz w:val="20"/>
          <w:szCs w:val="20"/>
        </w:rPr>
        <w:t>a assinatura do contrato</w:t>
      </w:r>
      <w:r w:rsidRPr="005C36C7">
        <w:rPr>
          <w:rFonts w:ascii="Tahoma" w:hAnsi="Tahoma" w:cs="Tahoma"/>
          <w:sz w:val="20"/>
          <w:szCs w:val="20"/>
        </w:rPr>
        <w:t>.</w:t>
      </w:r>
    </w:p>
    <w:p w14:paraId="36581CAB" w14:textId="718BCE5F" w:rsidR="00791789" w:rsidRPr="005C36C7" w:rsidRDefault="00791789" w:rsidP="00192FA4">
      <w:pPr>
        <w:numPr>
          <w:ilvl w:val="1"/>
          <w:numId w:val="2"/>
        </w:numPr>
        <w:spacing w:before="120" w:after="120" w:line="276" w:lineRule="auto"/>
        <w:ind w:left="425"/>
        <w:jc w:val="both"/>
        <w:rPr>
          <w:rFonts w:ascii="Tahoma" w:hAnsi="Tahoma" w:cs="Tahoma"/>
          <w:sz w:val="20"/>
          <w:szCs w:val="20"/>
        </w:rPr>
      </w:pPr>
      <w:r w:rsidRPr="005C36C7">
        <w:rPr>
          <w:rFonts w:ascii="Tahoma" w:hAnsi="Tahoma" w:cs="Tahoma"/>
          <w:sz w:val="20"/>
          <w:szCs w:val="20"/>
        </w:rPr>
        <w:lastRenderedPageBreak/>
        <w:t>Após o interregno de um ano, e independentemente de pedido d</w:t>
      </w:r>
      <w:r w:rsidR="00D95DEB" w:rsidRPr="005C36C7">
        <w:rPr>
          <w:rFonts w:ascii="Tahoma" w:hAnsi="Tahoma" w:cs="Tahoma"/>
          <w:sz w:val="20"/>
          <w:szCs w:val="20"/>
        </w:rPr>
        <w:t>o</w:t>
      </w:r>
      <w:r w:rsidRPr="005C36C7">
        <w:rPr>
          <w:rFonts w:ascii="Tahoma" w:hAnsi="Tahoma" w:cs="Tahoma"/>
          <w:sz w:val="20"/>
          <w:szCs w:val="20"/>
        </w:rPr>
        <w:t xml:space="preserve"> </w:t>
      </w:r>
      <w:r w:rsidR="00DC5A9B" w:rsidRPr="005C36C7">
        <w:rPr>
          <w:rFonts w:ascii="Tahoma" w:hAnsi="Tahoma" w:cs="Tahoma"/>
          <w:sz w:val="20"/>
          <w:szCs w:val="20"/>
        </w:rPr>
        <w:t>Contratado</w:t>
      </w:r>
      <w:r w:rsidRPr="005C36C7">
        <w:rPr>
          <w:rFonts w:ascii="Tahoma" w:hAnsi="Tahoma" w:cs="Tahoma"/>
          <w:sz w:val="20"/>
          <w:szCs w:val="20"/>
        </w:rPr>
        <w:t>, os preços iniciais serão reajustados, mediante a aplicação, pel</w:t>
      </w:r>
      <w:r w:rsidR="00AF2F2F" w:rsidRPr="005C36C7">
        <w:rPr>
          <w:rFonts w:ascii="Tahoma" w:hAnsi="Tahoma" w:cs="Tahoma"/>
          <w:sz w:val="20"/>
          <w:szCs w:val="20"/>
        </w:rPr>
        <w:t>o</w:t>
      </w:r>
      <w:r w:rsidRPr="005C36C7">
        <w:rPr>
          <w:rFonts w:ascii="Tahoma" w:hAnsi="Tahoma" w:cs="Tahoma"/>
          <w:sz w:val="20"/>
          <w:szCs w:val="20"/>
        </w:rPr>
        <w:t xml:space="preserve"> </w:t>
      </w:r>
      <w:r w:rsidR="00DC5A9B" w:rsidRPr="005C36C7">
        <w:rPr>
          <w:rFonts w:ascii="Tahoma" w:hAnsi="Tahoma" w:cs="Tahoma"/>
          <w:sz w:val="20"/>
          <w:szCs w:val="20"/>
        </w:rPr>
        <w:t>Contratante</w:t>
      </w:r>
      <w:r w:rsidRPr="005C36C7">
        <w:rPr>
          <w:rFonts w:ascii="Tahoma" w:hAnsi="Tahoma" w:cs="Tahoma"/>
          <w:sz w:val="20"/>
          <w:szCs w:val="20"/>
        </w:rPr>
        <w:t xml:space="preserve">, do índice </w:t>
      </w:r>
      <w:r w:rsidR="00750682" w:rsidRPr="005C36C7">
        <w:rPr>
          <w:rFonts w:ascii="Tahoma" w:hAnsi="Tahoma" w:cs="Tahoma"/>
          <w:sz w:val="20"/>
          <w:szCs w:val="20"/>
        </w:rPr>
        <w:t>do INPC</w:t>
      </w:r>
      <w:r w:rsidRPr="005C36C7">
        <w:rPr>
          <w:rFonts w:ascii="Tahoma" w:hAnsi="Tahoma" w:cs="Tahoma"/>
          <w:i/>
          <w:iCs/>
          <w:sz w:val="20"/>
          <w:szCs w:val="20"/>
        </w:rPr>
        <w:t>,</w:t>
      </w:r>
      <w:r w:rsidRPr="005C36C7">
        <w:rPr>
          <w:rFonts w:ascii="Tahoma" w:hAnsi="Tahoma" w:cs="Tahoma"/>
          <w:sz w:val="20"/>
          <w:szCs w:val="20"/>
        </w:rPr>
        <w:t xml:space="preserve"> exclusivamente para as obrigações iniciadas e concluídas após a ocorrência da anualidade</w:t>
      </w:r>
    </w:p>
    <w:p w14:paraId="144406FE" w14:textId="77777777" w:rsidR="00791789" w:rsidRPr="005C36C7" w:rsidRDefault="00791789" w:rsidP="00192FA4">
      <w:pPr>
        <w:numPr>
          <w:ilvl w:val="1"/>
          <w:numId w:val="2"/>
        </w:numPr>
        <w:spacing w:before="120" w:after="120" w:line="276" w:lineRule="auto"/>
        <w:ind w:left="425"/>
        <w:jc w:val="both"/>
        <w:rPr>
          <w:rFonts w:ascii="Tahoma" w:hAnsi="Tahoma" w:cs="Tahoma"/>
          <w:sz w:val="20"/>
          <w:szCs w:val="20"/>
        </w:rPr>
      </w:pPr>
      <w:r w:rsidRPr="005C36C7">
        <w:rPr>
          <w:rFonts w:ascii="Tahoma" w:hAnsi="Tahoma" w:cs="Tahoma"/>
          <w:sz w:val="20"/>
          <w:szCs w:val="20"/>
        </w:rPr>
        <w:t>Nos reajustes subsequentes ao primeiro, o interregno mínimo de um ano será contado a partir dos efeitos financeiros do último reajuste.</w:t>
      </w:r>
    </w:p>
    <w:p w14:paraId="10CD05C2" w14:textId="41F89272" w:rsidR="00791789" w:rsidRPr="005C36C7" w:rsidRDefault="00791789" w:rsidP="00192FA4">
      <w:pPr>
        <w:numPr>
          <w:ilvl w:val="1"/>
          <w:numId w:val="2"/>
        </w:numPr>
        <w:spacing w:before="120" w:after="120" w:line="276" w:lineRule="auto"/>
        <w:ind w:left="425"/>
        <w:jc w:val="both"/>
        <w:rPr>
          <w:rFonts w:ascii="Tahoma" w:hAnsi="Tahoma" w:cs="Tahoma"/>
          <w:sz w:val="20"/>
          <w:szCs w:val="20"/>
        </w:rPr>
      </w:pPr>
      <w:r w:rsidRPr="005C36C7">
        <w:rPr>
          <w:rFonts w:ascii="Tahoma" w:hAnsi="Tahoma" w:cs="Tahoma"/>
          <w:sz w:val="20"/>
          <w:szCs w:val="20"/>
        </w:rPr>
        <w:t xml:space="preserve">No caso de atraso ou não divulgação do(s) índice (s) de reajustamento, o </w:t>
      </w:r>
      <w:r w:rsidR="00DC5A9B" w:rsidRPr="005C36C7">
        <w:rPr>
          <w:rFonts w:ascii="Tahoma" w:hAnsi="Tahoma" w:cs="Tahoma"/>
          <w:sz w:val="20"/>
          <w:szCs w:val="20"/>
        </w:rPr>
        <w:t xml:space="preserve">Contratante </w:t>
      </w:r>
      <w:r w:rsidRPr="005C36C7">
        <w:rPr>
          <w:rFonts w:ascii="Tahoma" w:hAnsi="Tahoma" w:cs="Tahoma"/>
          <w:sz w:val="20"/>
          <w:szCs w:val="20"/>
        </w:rPr>
        <w:t xml:space="preserve">pagará </w:t>
      </w:r>
      <w:r w:rsidR="00DC5A9B" w:rsidRPr="005C36C7">
        <w:rPr>
          <w:rFonts w:ascii="Tahoma" w:hAnsi="Tahoma" w:cs="Tahoma"/>
          <w:sz w:val="20"/>
          <w:szCs w:val="20"/>
        </w:rPr>
        <w:t>ao</w:t>
      </w:r>
      <w:r w:rsidRPr="005C36C7">
        <w:rPr>
          <w:rFonts w:ascii="Tahoma" w:hAnsi="Tahoma" w:cs="Tahoma"/>
          <w:sz w:val="20"/>
          <w:szCs w:val="20"/>
        </w:rPr>
        <w:t xml:space="preserve"> </w:t>
      </w:r>
      <w:r w:rsidR="00DC5A9B" w:rsidRPr="005C36C7">
        <w:rPr>
          <w:rFonts w:ascii="Tahoma" w:hAnsi="Tahoma" w:cs="Tahoma"/>
          <w:sz w:val="20"/>
          <w:szCs w:val="20"/>
        </w:rPr>
        <w:t xml:space="preserve">Contratado </w:t>
      </w:r>
      <w:r w:rsidRPr="005C36C7">
        <w:rPr>
          <w:rFonts w:ascii="Tahoma" w:hAnsi="Tahoma" w:cs="Tahoma"/>
          <w:sz w:val="20"/>
          <w:szCs w:val="20"/>
        </w:rPr>
        <w:t xml:space="preserve">a importância calculada pela última variação conhecida, liquidando a diferença correspondente tão logo seja(m) divulgado(s) o(s) índice(s) definitivo(s). </w:t>
      </w:r>
    </w:p>
    <w:p w14:paraId="2462A1E5" w14:textId="77777777" w:rsidR="00791789" w:rsidRPr="005C36C7" w:rsidRDefault="00791789" w:rsidP="00192FA4">
      <w:pPr>
        <w:numPr>
          <w:ilvl w:val="1"/>
          <w:numId w:val="2"/>
        </w:numPr>
        <w:spacing w:before="120" w:after="120" w:line="276" w:lineRule="auto"/>
        <w:ind w:left="425"/>
        <w:jc w:val="both"/>
        <w:rPr>
          <w:rFonts w:ascii="Tahoma" w:hAnsi="Tahoma" w:cs="Tahoma"/>
          <w:sz w:val="20"/>
          <w:szCs w:val="20"/>
        </w:rPr>
      </w:pPr>
      <w:r w:rsidRPr="005C36C7">
        <w:rPr>
          <w:rFonts w:ascii="Tahoma" w:hAnsi="Tahoma" w:cs="Tahoma"/>
          <w:sz w:val="20"/>
          <w:szCs w:val="20"/>
        </w:rPr>
        <w:t>Nas aferições finais, o(s) índice(s) utilizado(s) para reajuste será(</w:t>
      </w:r>
      <w:proofErr w:type="spellStart"/>
      <w:r w:rsidRPr="005C36C7">
        <w:rPr>
          <w:rFonts w:ascii="Tahoma" w:hAnsi="Tahoma" w:cs="Tahoma"/>
          <w:sz w:val="20"/>
          <w:szCs w:val="20"/>
        </w:rPr>
        <w:t>ão</w:t>
      </w:r>
      <w:proofErr w:type="spellEnd"/>
      <w:r w:rsidRPr="005C36C7">
        <w:rPr>
          <w:rFonts w:ascii="Tahoma" w:hAnsi="Tahoma" w:cs="Tahoma"/>
          <w:sz w:val="20"/>
          <w:szCs w:val="20"/>
        </w:rPr>
        <w:t>), obrigatoriamente, o(s) definitivo(s).</w:t>
      </w:r>
    </w:p>
    <w:p w14:paraId="76E98D6E" w14:textId="77777777" w:rsidR="00791789" w:rsidRPr="005C36C7" w:rsidRDefault="00791789" w:rsidP="00192FA4">
      <w:pPr>
        <w:numPr>
          <w:ilvl w:val="1"/>
          <w:numId w:val="2"/>
        </w:numPr>
        <w:spacing w:before="120" w:after="120" w:line="276" w:lineRule="auto"/>
        <w:ind w:left="425"/>
        <w:jc w:val="both"/>
        <w:rPr>
          <w:rFonts w:ascii="Tahoma" w:hAnsi="Tahoma" w:cs="Tahoma"/>
          <w:sz w:val="20"/>
          <w:szCs w:val="20"/>
        </w:rPr>
      </w:pPr>
      <w:r w:rsidRPr="005C36C7">
        <w:rPr>
          <w:rFonts w:ascii="Tahoma" w:hAnsi="Tahoma" w:cs="Tahoma"/>
          <w:sz w:val="20"/>
          <w:szCs w:val="20"/>
        </w:rPr>
        <w:t>Caso o(s) índice(s) estabelecido(s) para reajustamento venha(m) a ser extinto(s) ou de qualquer forma não possa(m) mais ser utilizado(s), será(</w:t>
      </w:r>
      <w:proofErr w:type="spellStart"/>
      <w:r w:rsidRPr="005C36C7">
        <w:rPr>
          <w:rFonts w:ascii="Tahoma" w:hAnsi="Tahoma" w:cs="Tahoma"/>
          <w:sz w:val="20"/>
          <w:szCs w:val="20"/>
        </w:rPr>
        <w:t>ão</w:t>
      </w:r>
      <w:proofErr w:type="spellEnd"/>
      <w:r w:rsidRPr="005C36C7">
        <w:rPr>
          <w:rFonts w:ascii="Tahoma" w:hAnsi="Tahoma" w:cs="Tahoma"/>
          <w:sz w:val="20"/>
          <w:szCs w:val="20"/>
        </w:rPr>
        <w:t>) adotado(s), em substituição, o(s) que vier(em) a ser determinado(s) pela legislação então em vigor.</w:t>
      </w:r>
    </w:p>
    <w:p w14:paraId="78E39A7C" w14:textId="77777777" w:rsidR="00791789" w:rsidRPr="005C36C7" w:rsidRDefault="00791789" w:rsidP="00192FA4">
      <w:pPr>
        <w:numPr>
          <w:ilvl w:val="1"/>
          <w:numId w:val="2"/>
        </w:numPr>
        <w:spacing w:before="120" w:after="120" w:line="276" w:lineRule="auto"/>
        <w:ind w:left="425"/>
        <w:jc w:val="both"/>
        <w:rPr>
          <w:rFonts w:ascii="Tahoma" w:hAnsi="Tahoma" w:cs="Tahoma"/>
          <w:sz w:val="20"/>
          <w:szCs w:val="20"/>
        </w:rPr>
      </w:pPr>
      <w:r w:rsidRPr="005C36C7">
        <w:rPr>
          <w:rFonts w:ascii="Tahoma" w:hAnsi="Tahoma" w:cs="Tahoma"/>
          <w:sz w:val="20"/>
          <w:szCs w:val="20"/>
        </w:rPr>
        <w:t xml:space="preserve">Na ausência de previsão legal quanto ao índice substituto, as partes elegerão novo índice oficial, para reajustamento do preço do valor remanescente, por meio de termo aditivo. </w:t>
      </w:r>
    </w:p>
    <w:p w14:paraId="64221C8A" w14:textId="2FC762FB" w:rsidR="00791789" w:rsidRPr="005C36C7" w:rsidRDefault="00791789" w:rsidP="004858EF">
      <w:pPr>
        <w:numPr>
          <w:ilvl w:val="1"/>
          <w:numId w:val="2"/>
        </w:numPr>
        <w:spacing w:before="120" w:after="120" w:line="276" w:lineRule="auto"/>
        <w:ind w:left="425"/>
        <w:jc w:val="both"/>
        <w:rPr>
          <w:rFonts w:ascii="Tahoma" w:hAnsi="Tahoma" w:cs="Tahoma"/>
          <w:sz w:val="20"/>
          <w:szCs w:val="20"/>
          <w:lang w:val="x-none" w:eastAsia="pt-BR"/>
        </w:rPr>
      </w:pPr>
      <w:r w:rsidRPr="005C36C7">
        <w:rPr>
          <w:rFonts w:ascii="Tahoma" w:hAnsi="Tahoma" w:cs="Tahoma"/>
          <w:sz w:val="20"/>
          <w:szCs w:val="20"/>
        </w:rPr>
        <w:t>O reajuste será realizado por apostilamento.</w:t>
      </w:r>
    </w:p>
    <w:p w14:paraId="54816F63" w14:textId="19A24ABF" w:rsidR="00815226" w:rsidRPr="005C36C7" w:rsidRDefault="00815226" w:rsidP="00815226">
      <w:pPr>
        <w:pStyle w:val="Nivel01Titulo"/>
        <w:rPr>
          <w:rFonts w:ascii="Tahoma" w:hAnsi="Tahoma" w:cs="Tahoma"/>
        </w:rPr>
      </w:pPr>
      <w:r w:rsidRPr="005C36C7">
        <w:rPr>
          <w:rFonts w:ascii="Tahoma" w:hAnsi="Tahoma" w:cs="Tahoma"/>
        </w:rPr>
        <w:t xml:space="preserve">CLÁUSULA </w:t>
      </w:r>
      <w:r w:rsidR="00E70DD9" w:rsidRPr="005C36C7">
        <w:rPr>
          <w:rFonts w:ascii="Tahoma" w:hAnsi="Tahoma" w:cs="Tahoma"/>
        </w:rPr>
        <w:t>SÉTIMA</w:t>
      </w:r>
      <w:r w:rsidRPr="005C36C7">
        <w:rPr>
          <w:rFonts w:ascii="Tahoma" w:hAnsi="Tahoma" w:cs="Tahoma"/>
        </w:rPr>
        <w:t xml:space="preserve"> - OBRIGAÇÕES D</w:t>
      </w:r>
      <w:r w:rsidR="00AF2F2F" w:rsidRPr="005C36C7">
        <w:rPr>
          <w:rFonts w:ascii="Tahoma" w:hAnsi="Tahoma" w:cs="Tahoma"/>
        </w:rPr>
        <w:t>O</w:t>
      </w:r>
      <w:r w:rsidRPr="005C36C7">
        <w:rPr>
          <w:rFonts w:ascii="Tahoma" w:hAnsi="Tahoma" w:cs="Tahoma"/>
        </w:rPr>
        <w:t xml:space="preserve"> CONTRATANTE (art. 92, </w:t>
      </w:r>
      <w:r w:rsidR="002856A3" w:rsidRPr="005C36C7">
        <w:rPr>
          <w:rFonts w:ascii="Tahoma" w:hAnsi="Tahoma" w:cs="Tahoma"/>
        </w:rPr>
        <w:t xml:space="preserve">X, </w:t>
      </w:r>
      <w:r w:rsidRPr="005C36C7">
        <w:rPr>
          <w:rFonts w:ascii="Tahoma" w:hAnsi="Tahoma" w:cs="Tahoma"/>
        </w:rPr>
        <w:t>XI e XIV)</w:t>
      </w:r>
    </w:p>
    <w:p w14:paraId="5E913AF3" w14:textId="77777777" w:rsidR="007D1C84" w:rsidRPr="005C36C7" w:rsidRDefault="007D1C84" w:rsidP="007D1C84">
      <w:pPr>
        <w:numPr>
          <w:ilvl w:val="1"/>
          <w:numId w:val="2"/>
        </w:numPr>
        <w:spacing w:before="120" w:after="120" w:line="276" w:lineRule="auto"/>
        <w:ind w:left="425"/>
        <w:jc w:val="both"/>
        <w:rPr>
          <w:rFonts w:ascii="Tahoma" w:hAnsi="Tahoma" w:cs="Tahoma"/>
          <w:b/>
          <w:color w:val="000000"/>
          <w:sz w:val="20"/>
          <w:szCs w:val="20"/>
        </w:rPr>
      </w:pPr>
      <w:r w:rsidRPr="005C36C7">
        <w:rPr>
          <w:rFonts w:ascii="Tahoma" w:hAnsi="Tahoma" w:cs="Tahoma"/>
          <w:sz w:val="20"/>
          <w:szCs w:val="20"/>
        </w:rPr>
        <w:t>São obrigações do Contratante:</w:t>
      </w:r>
    </w:p>
    <w:p w14:paraId="048F5A51" w14:textId="104D04AC" w:rsidR="007D1C84" w:rsidRPr="005C36C7" w:rsidRDefault="007D1C84" w:rsidP="007D1C84">
      <w:pPr>
        <w:numPr>
          <w:ilvl w:val="2"/>
          <w:numId w:val="2"/>
        </w:numPr>
        <w:spacing w:before="120" w:after="120" w:line="276" w:lineRule="auto"/>
        <w:jc w:val="both"/>
        <w:rPr>
          <w:rFonts w:ascii="Tahoma" w:hAnsi="Tahoma" w:cs="Tahoma"/>
          <w:b/>
          <w:color w:val="000000"/>
          <w:sz w:val="20"/>
          <w:szCs w:val="20"/>
        </w:rPr>
      </w:pPr>
      <w:r w:rsidRPr="005C36C7">
        <w:rPr>
          <w:rFonts w:ascii="Tahoma" w:hAnsi="Tahoma" w:cs="Tahoma"/>
          <w:sz w:val="20"/>
          <w:szCs w:val="20"/>
        </w:rPr>
        <w:t>Exigir</w:t>
      </w:r>
      <w:r w:rsidRPr="005C36C7">
        <w:rPr>
          <w:rFonts w:ascii="Tahoma" w:hAnsi="Tahoma" w:cs="Tahoma"/>
          <w:color w:val="000000"/>
          <w:sz w:val="20"/>
          <w:szCs w:val="20"/>
        </w:rPr>
        <w:t xml:space="preserve"> o cumprimento de todas as obrigações assumidas pelo Contratado, de acordo com </w:t>
      </w:r>
      <w:r w:rsidR="00447291" w:rsidRPr="005C36C7">
        <w:rPr>
          <w:rFonts w:ascii="Tahoma" w:hAnsi="Tahoma" w:cs="Tahoma"/>
          <w:color w:val="000000"/>
          <w:sz w:val="20"/>
          <w:szCs w:val="20"/>
        </w:rPr>
        <w:t>o contrato e seus anexos</w:t>
      </w:r>
      <w:r w:rsidRPr="005C36C7">
        <w:rPr>
          <w:rFonts w:ascii="Tahoma" w:hAnsi="Tahoma" w:cs="Tahoma"/>
          <w:color w:val="000000"/>
          <w:sz w:val="20"/>
          <w:szCs w:val="20"/>
        </w:rPr>
        <w:t>;</w:t>
      </w:r>
    </w:p>
    <w:p w14:paraId="0A888755" w14:textId="262E0FB9" w:rsidR="007D1C84" w:rsidRPr="005C36C7" w:rsidRDefault="007D1C84" w:rsidP="007D1C84">
      <w:pPr>
        <w:numPr>
          <w:ilvl w:val="2"/>
          <w:numId w:val="2"/>
        </w:numPr>
        <w:spacing w:before="120" w:after="120" w:line="276" w:lineRule="auto"/>
        <w:jc w:val="both"/>
        <w:rPr>
          <w:rFonts w:ascii="Tahoma" w:hAnsi="Tahoma" w:cs="Tahoma"/>
          <w:b/>
          <w:color w:val="000000"/>
          <w:sz w:val="20"/>
          <w:szCs w:val="20"/>
        </w:rPr>
      </w:pPr>
      <w:r w:rsidRPr="005C36C7">
        <w:rPr>
          <w:rFonts w:ascii="Tahoma" w:hAnsi="Tahoma" w:cs="Tahoma"/>
          <w:sz w:val="20"/>
          <w:szCs w:val="20"/>
        </w:rPr>
        <w:t>Receber o objeto no prazo e condições estabelecidas no Termo de Referência;</w:t>
      </w:r>
    </w:p>
    <w:p w14:paraId="32BC7A4F" w14:textId="77777777" w:rsidR="007D1C84" w:rsidRPr="005C36C7" w:rsidRDefault="007D1C84" w:rsidP="007D1C84">
      <w:pPr>
        <w:numPr>
          <w:ilvl w:val="2"/>
          <w:numId w:val="2"/>
        </w:numPr>
        <w:spacing w:before="120" w:after="120" w:line="276" w:lineRule="auto"/>
        <w:jc w:val="both"/>
        <w:rPr>
          <w:rFonts w:ascii="Tahoma" w:hAnsi="Tahoma" w:cs="Tahoma"/>
          <w:b/>
          <w:color w:val="000000"/>
          <w:sz w:val="20"/>
          <w:szCs w:val="20"/>
        </w:rPr>
      </w:pPr>
      <w:r w:rsidRPr="005C36C7">
        <w:rPr>
          <w:rFonts w:ascii="Tahoma" w:hAnsi="Tahoma" w:cs="Tahoma"/>
          <w:color w:val="000000"/>
          <w:sz w:val="20"/>
          <w:szCs w:val="20"/>
        </w:rPr>
        <w:t>Notificar o Contratado</w:t>
      </w:r>
      <w:r w:rsidRPr="005C36C7">
        <w:rPr>
          <w:rFonts w:ascii="Tahoma" w:hAnsi="Tahoma" w:cs="Tahoma"/>
          <w:sz w:val="20"/>
          <w:szCs w:val="20"/>
        </w:rPr>
        <w:t>, por escrito, sobre vícios, defeitos ou incorreções verificadas no objeto fornecido, para que seja por ele substituído, reparado ou corrigido, no total ou em parte, às suas expensas;</w:t>
      </w:r>
    </w:p>
    <w:p w14:paraId="03ACE58C" w14:textId="77777777" w:rsidR="007D1C84" w:rsidRPr="005C36C7" w:rsidRDefault="007D1C84" w:rsidP="007D1C84">
      <w:pPr>
        <w:numPr>
          <w:ilvl w:val="2"/>
          <w:numId w:val="2"/>
        </w:numPr>
        <w:spacing w:before="120" w:after="120" w:line="276" w:lineRule="auto"/>
        <w:jc w:val="both"/>
        <w:rPr>
          <w:rFonts w:ascii="Tahoma" w:hAnsi="Tahoma" w:cs="Tahoma"/>
          <w:b/>
          <w:color w:val="000000"/>
          <w:sz w:val="20"/>
          <w:szCs w:val="20"/>
        </w:rPr>
      </w:pPr>
      <w:r w:rsidRPr="005C36C7">
        <w:rPr>
          <w:rFonts w:ascii="Tahoma" w:hAnsi="Tahoma" w:cs="Tahoma"/>
          <w:sz w:val="20"/>
          <w:szCs w:val="20"/>
        </w:rPr>
        <w:t>Acompanhar e fiscalizar a execução do contrato e o cumprimento das obrigações pelo Contratado</w:t>
      </w:r>
      <w:r w:rsidRPr="005C36C7">
        <w:rPr>
          <w:rFonts w:ascii="Tahoma" w:hAnsi="Tahoma" w:cs="Tahoma"/>
          <w:color w:val="000000"/>
          <w:sz w:val="20"/>
          <w:szCs w:val="20"/>
        </w:rPr>
        <w:t>;</w:t>
      </w:r>
    </w:p>
    <w:p w14:paraId="1AEECBDB" w14:textId="77777777" w:rsidR="007D1C84" w:rsidRPr="005C36C7" w:rsidRDefault="007D1C84" w:rsidP="007D1C84">
      <w:pPr>
        <w:numPr>
          <w:ilvl w:val="2"/>
          <w:numId w:val="2"/>
        </w:numPr>
        <w:spacing w:before="120" w:after="120" w:line="276" w:lineRule="auto"/>
        <w:jc w:val="both"/>
        <w:rPr>
          <w:rFonts w:ascii="Tahoma" w:hAnsi="Tahoma" w:cs="Tahoma"/>
          <w:b/>
          <w:color w:val="000000"/>
          <w:sz w:val="20"/>
          <w:szCs w:val="20"/>
        </w:rPr>
      </w:pPr>
      <w:r w:rsidRPr="005C36C7">
        <w:rPr>
          <w:rFonts w:ascii="Tahoma" w:hAnsi="Tahoma" w:cs="Tahoma"/>
          <w:sz w:val="20"/>
          <w:szCs w:val="20"/>
        </w:rPr>
        <w:t>Efetuar o pagamento ao Contratado</w:t>
      </w:r>
      <w:r w:rsidRPr="005C36C7">
        <w:rPr>
          <w:rFonts w:ascii="Tahoma" w:hAnsi="Tahoma" w:cs="Tahoma"/>
          <w:b/>
          <w:sz w:val="20"/>
          <w:szCs w:val="20"/>
        </w:rPr>
        <w:t xml:space="preserve"> </w:t>
      </w:r>
      <w:r w:rsidRPr="005C36C7">
        <w:rPr>
          <w:rFonts w:ascii="Tahoma" w:hAnsi="Tahoma" w:cs="Tahoma"/>
          <w:sz w:val="20"/>
          <w:szCs w:val="20"/>
        </w:rPr>
        <w:t>do valor correspondente ao fornecimento do objeto, no prazo, forma e condições estabelecidos no presente Contrato;</w:t>
      </w:r>
    </w:p>
    <w:p w14:paraId="560F598A" w14:textId="77777777" w:rsidR="007D1C84" w:rsidRPr="005C36C7" w:rsidRDefault="007D1C84" w:rsidP="007D1C84">
      <w:pPr>
        <w:numPr>
          <w:ilvl w:val="2"/>
          <w:numId w:val="2"/>
        </w:numPr>
        <w:spacing w:before="120" w:after="120" w:line="276" w:lineRule="auto"/>
        <w:jc w:val="both"/>
        <w:rPr>
          <w:rFonts w:ascii="Tahoma" w:hAnsi="Tahoma" w:cs="Tahoma"/>
          <w:b/>
          <w:color w:val="000000"/>
          <w:sz w:val="20"/>
          <w:szCs w:val="20"/>
        </w:rPr>
      </w:pPr>
      <w:r w:rsidRPr="005C36C7">
        <w:rPr>
          <w:rFonts w:ascii="Tahoma" w:hAnsi="Tahoma" w:cs="Tahoma"/>
          <w:bCs/>
          <w:color w:val="000000"/>
          <w:sz w:val="20"/>
          <w:szCs w:val="20"/>
        </w:rPr>
        <w:t>Aplicar ao Contratado sanções motivadas pela inexecução total ou parcial do Contrato;</w:t>
      </w:r>
    </w:p>
    <w:p w14:paraId="25EAD9D4" w14:textId="59D46A95" w:rsidR="007D1C84" w:rsidRPr="005C36C7" w:rsidRDefault="007D1C84" w:rsidP="007D1C84">
      <w:pPr>
        <w:numPr>
          <w:ilvl w:val="2"/>
          <w:numId w:val="2"/>
        </w:numPr>
        <w:spacing w:before="120" w:after="120" w:line="276" w:lineRule="auto"/>
        <w:jc w:val="both"/>
        <w:rPr>
          <w:rFonts w:ascii="Tahoma" w:hAnsi="Tahoma" w:cs="Tahoma"/>
          <w:color w:val="000000"/>
          <w:sz w:val="20"/>
          <w:szCs w:val="20"/>
        </w:rPr>
      </w:pPr>
      <w:r w:rsidRPr="005C36C7">
        <w:rPr>
          <w:rFonts w:ascii="Tahoma" w:hAnsi="Tahoma" w:cs="Tahoma"/>
          <w:color w:val="000000"/>
          <w:sz w:val="20"/>
          <w:szCs w:val="20"/>
        </w:rPr>
        <w:t xml:space="preserve">Cientificar o </w:t>
      </w:r>
      <w:r w:rsidRPr="005C36C7">
        <w:rPr>
          <w:rFonts w:ascii="Tahoma" w:hAnsi="Tahoma" w:cs="Tahoma"/>
          <w:bCs/>
          <w:color w:val="000000"/>
          <w:sz w:val="20"/>
          <w:szCs w:val="20"/>
        </w:rPr>
        <w:t>órgão</w:t>
      </w:r>
      <w:r w:rsidRPr="005C36C7">
        <w:rPr>
          <w:rFonts w:ascii="Tahoma" w:hAnsi="Tahoma" w:cs="Tahoma"/>
          <w:color w:val="000000"/>
          <w:sz w:val="20"/>
          <w:szCs w:val="20"/>
        </w:rPr>
        <w:t xml:space="preserve"> de representação judicial da </w:t>
      </w:r>
      <w:r w:rsidR="00EB5254" w:rsidRPr="005C36C7">
        <w:rPr>
          <w:rFonts w:ascii="Tahoma" w:hAnsi="Tahoma" w:cs="Tahoma"/>
          <w:color w:val="000000"/>
          <w:sz w:val="20"/>
          <w:szCs w:val="20"/>
        </w:rPr>
        <w:t>Prefeitura</w:t>
      </w:r>
      <w:r w:rsidR="00750682" w:rsidRPr="005C36C7">
        <w:rPr>
          <w:rFonts w:ascii="Tahoma" w:hAnsi="Tahoma" w:cs="Tahoma"/>
          <w:color w:val="000000"/>
          <w:sz w:val="20"/>
          <w:szCs w:val="20"/>
        </w:rPr>
        <w:t xml:space="preserve"> Municipal</w:t>
      </w:r>
      <w:r w:rsidRPr="005C36C7">
        <w:rPr>
          <w:rFonts w:ascii="Tahoma" w:hAnsi="Tahoma" w:cs="Tahoma"/>
          <w:color w:val="000000"/>
          <w:sz w:val="20"/>
          <w:szCs w:val="20"/>
        </w:rPr>
        <w:t xml:space="preserve"> para adoção das medidas cabíveis quando do descumprimento de obrigações pelo Contratado;</w:t>
      </w:r>
    </w:p>
    <w:p w14:paraId="3DB35390" w14:textId="77777777" w:rsidR="007D1C84" w:rsidRPr="005C36C7" w:rsidRDefault="007D1C84" w:rsidP="007D1C84">
      <w:pPr>
        <w:numPr>
          <w:ilvl w:val="2"/>
          <w:numId w:val="2"/>
        </w:numPr>
        <w:spacing w:before="120" w:after="120" w:line="276" w:lineRule="auto"/>
        <w:jc w:val="both"/>
        <w:rPr>
          <w:rFonts w:ascii="Tahoma" w:hAnsi="Tahoma" w:cs="Tahoma"/>
          <w:bCs/>
          <w:color w:val="000000"/>
          <w:sz w:val="20"/>
          <w:szCs w:val="20"/>
        </w:rPr>
      </w:pPr>
      <w:r w:rsidRPr="005C36C7">
        <w:rPr>
          <w:rFonts w:ascii="Tahoma" w:hAnsi="Tahoma" w:cs="Tahoma"/>
          <w:bCs/>
          <w:color w:val="000000"/>
          <w:sz w:val="20"/>
          <w:szCs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058C236" w14:textId="778F3515" w:rsidR="00630867" w:rsidRPr="005C36C7" w:rsidRDefault="00630867" w:rsidP="00750682">
      <w:pPr>
        <w:spacing w:before="120" w:after="120" w:line="276" w:lineRule="auto"/>
        <w:ind w:left="1135"/>
        <w:jc w:val="both"/>
        <w:rPr>
          <w:rFonts w:ascii="Tahoma" w:hAnsi="Tahoma" w:cs="Tahoma"/>
          <w:bCs/>
          <w:i/>
          <w:iCs/>
          <w:color w:val="FF0000"/>
          <w:sz w:val="20"/>
          <w:szCs w:val="20"/>
        </w:rPr>
      </w:pPr>
    </w:p>
    <w:p w14:paraId="3B426613" w14:textId="2F3B50A8" w:rsidR="007D1C84" w:rsidRPr="005C36C7" w:rsidRDefault="007D1C84" w:rsidP="004858EF">
      <w:pPr>
        <w:numPr>
          <w:ilvl w:val="1"/>
          <w:numId w:val="2"/>
        </w:numPr>
        <w:spacing w:before="120" w:after="120" w:line="276" w:lineRule="auto"/>
        <w:ind w:left="425"/>
        <w:jc w:val="both"/>
        <w:rPr>
          <w:rFonts w:ascii="Tahoma" w:hAnsi="Tahoma" w:cs="Tahoma"/>
          <w:sz w:val="20"/>
          <w:szCs w:val="20"/>
        </w:rPr>
      </w:pPr>
      <w:r w:rsidRPr="005C36C7">
        <w:rPr>
          <w:rFonts w:ascii="Tahoma" w:hAnsi="Tahoma" w:cs="Tahoma"/>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49B061B" w14:textId="5B4BD3AF" w:rsidR="00815226" w:rsidRPr="005C36C7" w:rsidRDefault="00815226" w:rsidP="00815226">
      <w:pPr>
        <w:pStyle w:val="Nivel01Titulo"/>
        <w:rPr>
          <w:rFonts w:ascii="Tahoma" w:hAnsi="Tahoma" w:cs="Tahoma"/>
        </w:rPr>
      </w:pPr>
      <w:r w:rsidRPr="005C36C7">
        <w:rPr>
          <w:rFonts w:ascii="Tahoma" w:hAnsi="Tahoma" w:cs="Tahoma"/>
        </w:rPr>
        <w:lastRenderedPageBreak/>
        <w:t xml:space="preserve">CLÁUSULA </w:t>
      </w:r>
      <w:r w:rsidR="00E70DD9" w:rsidRPr="005C36C7">
        <w:rPr>
          <w:rFonts w:ascii="Tahoma" w:hAnsi="Tahoma" w:cs="Tahoma"/>
        </w:rPr>
        <w:t>OITAVA</w:t>
      </w:r>
      <w:r w:rsidRPr="005C36C7">
        <w:rPr>
          <w:rFonts w:ascii="Tahoma" w:hAnsi="Tahoma" w:cs="Tahoma"/>
        </w:rPr>
        <w:t xml:space="preserve"> - OBRIGAÇÕES D</w:t>
      </w:r>
      <w:r w:rsidR="00D95DEB" w:rsidRPr="005C36C7">
        <w:rPr>
          <w:rFonts w:ascii="Tahoma" w:hAnsi="Tahoma" w:cs="Tahoma"/>
        </w:rPr>
        <w:t>O</w:t>
      </w:r>
      <w:r w:rsidRPr="005C36C7">
        <w:rPr>
          <w:rFonts w:ascii="Tahoma" w:hAnsi="Tahoma" w:cs="Tahoma"/>
        </w:rPr>
        <w:t xml:space="preserve"> CONTRATAD</w:t>
      </w:r>
      <w:r w:rsidR="00D95DEB" w:rsidRPr="005C36C7">
        <w:rPr>
          <w:rFonts w:ascii="Tahoma" w:hAnsi="Tahoma" w:cs="Tahoma"/>
        </w:rPr>
        <w:t>O</w:t>
      </w:r>
      <w:r w:rsidRPr="005C36C7">
        <w:rPr>
          <w:rFonts w:ascii="Tahoma" w:hAnsi="Tahoma" w:cs="Tahoma"/>
        </w:rPr>
        <w:t xml:space="preserve"> (art. 92, XIV, XVI e XVII)</w:t>
      </w:r>
    </w:p>
    <w:p w14:paraId="518632EC" w14:textId="77777777" w:rsidR="00BE55EE" w:rsidRPr="005C36C7" w:rsidRDefault="00BE55EE" w:rsidP="00BE55EE">
      <w:pPr>
        <w:rPr>
          <w:rFonts w:ascii="Tahoma" w:hAnsi="Tahoma" w:cs="Tahoma"/>
          <w:sz w:val="20"/>
          <w:szCs w:val="20"/>
          <w:lang w:eastAsia="pt-BR"/>
        </w:rPr>
      </w:pPr>
    </w:p>
    <w:p w14:paraId="2AFDCA56" w14:textId="45982D79" w:rsidR="007F61BE" w:rsidRPr="005C36C7" w:rsidRDefault="007F61BE" w:rsidP="007F61BE">
      <w:pPr>
        <w:numPr>
          <w:ilvl w:val="1"/>
          <w:numId w:val="2"/>
        </w:numPr>
        <w:spacing w:before="120" w:after="120" w:line="276" w:lineRule="auto"/>
        <w:ind w:left="425"/>
        <w:jc w:val="both"/>
        <w:rPr>
          <w:rFonts w:ascii="Tahoma" w:hAnsi="Tahoma" w:cs="Tahoma"/>
          <w:sz w:val="20"/>
          <w:szCs w:val="20"/>
        </w:rPr>
      </w:pPr>
      <w:r w:rsidRPr="005C36C7">
        <w:rPr>
          <w:rFonts w:ascii="Tahoma" w:hAnsi="Tahoma" w:cs="Tahoma"/>
          <w:sz w:val="20"/>
          <w:szCs w:val="20"/>
        </w:rPr>
        <w:t>O Contratado deve cumprir todas</w:t>
      </w:r>
      <w:r w:rsidR="0024672A" w:rsidRPr="005C36C7">
        <w:rPr>
          <w:rFonts w:ascii="Tahoma" w:hAnsi="Tahoma" w:cs="Tahoma"/>
          <w:sz w:val="20"/>
          <w:szCs w:val="20"/>
        </w:rPr>
        <w:t xml:space="preserve"> as</w:t>
      </w:r>
      <w:r w:rsidRPr="005C36C7">
        <w:rPr>
          <w:rFonts w:ascii="Tahoma" w:hAnsi="Tahoma" w:cs="Tahoma"/>
          <w:sz w:val="20"/>
          <w:szCs w:val="20"/>
        </w:rPr>
        <w:t xml:space="preserve"> obrigações constantes deste Contrato, em seus anexos, assumindo como exclusivamente seus os riscos e as despesas decorrentes da boa e perfeita execução do objeto, observando, ainda, as obrigações a seguir dispostas:</w:t>
      </w:r>
    </w:p>
    <w:p w14:paraId="520626BA" w14:textId="0E52FDE7" w:rsidR="009F4805" w:rsidRPr="005C36C7" w:rsidRDefault="009F4805" w:rsidP="007F61BE">
      <w:pPr>
        <w:numPr>
          <w:ilvl w:val="2"/>
          <w:numId w:val="2"/>
        </w:numPr>
        <w:spacing w:before="120" w:after="120" w:line="276" w:lineRule="auto"/>
        <w:jc w:val="both"/>
        <w:rPr>
          <w:rFonts w:ascii="Tahoma" w:hAnsi="Tahoma" w:cs="Tahoma"/>
          <w:color w:val="000000" w:themeColor="text1"/>
          <w:sz w:val="20"/>
          <w:szCs w:val="20"/>
        </w:rPr>
      </w:pPr>
      <w:proofErr w:type="gramStart"/>
      <w:r w:rsidRPr="005C36C7">
        <w:rPr>
          <w:rFonts w:ascii="Tahoma" w:hAnsi="Tahoma" w:cs="Tahoma"/>
          <w:color w:val="000000" w:themeColor="text1"/>
          <w:sz w:val="20"/>
          <w:szCs w:val="20"/>
        </w:rPr>
        <w:t>manter</w:t>
      </w:r>
      <w:proofErr w:type="gramEnd"/>
      <w:r w:rsidRPr="005C36C7">
        <w:rPr>
          <w:rFonts w:ascii="Tahoma" w:hAnsi="Tahoma" w:cs="Tahoma"/>
          <w:color w:val="000000" w:themeColor="text1"/>
          <w:sz w:val="20"/>
          <w:szCs w:val="20"/>
        </w:rPr>
        <w:t xml:space="preserve"> preposto aceito pela Administração no local da obra ou do serviço para representá-lo na execução do contrato.</w:t>
      </w:r>
    </w:p>
    <w:p w14:paraId="4BB0BEEB" w14:textId="45BE9C2C" w:rsidR="009F4805" w:rsidRPr="005C36C7" w:rsidRDefault="00E91342" w:rsidP="009F4805">
      <w:pPr>
        <w:numPr>
          <w:ilvl w:val="3"/>
          <w:numId w:val="2"/>
        </w:numPr>
        <w:spacing w:before="120" w:after="120" w:line="276" w:lineRule="auto"/>
        <w:jc w:val="both"/>
        <w:rPr>
          <w:rFonts w:ascii="Tahoma" w:hAnsi="Tahoma" w:cs="Tahoma"/>
          <w:color w:val="000000" w:themeColor="text1"/>
          <w:sz w:val="20"/>
          <w:szCs w:val="20"/>
        </w:rPr>
      </w:pPr>
      <w:r w:rsidRPr="005C36C7">
        <w:rPr>
          <w:rFonts w:ascii="Tahoma" w:hAnsi="Tahoma" w:cs="Tahoma"/>
          <w:sz w:val="20"/>
          <w:szCs w:val="20"/>
        </w:rPr>
        <w:t>A indicação ou a manutenção do preposto da empresa poderá ser recusada pelo órgão ou entidade, desde que devidamente justificada, devendo a empresa designar outro para o exercício da atividade.</w:t>
      </w:r>
    </w:p>
    <w:p w14:paraId="7E8AE2A8" w14:textId="3E36A935" w:rsidR="007F61BE" w:rsidRPr="005C36C7" w:rsidRDefault="007F61BE" w:rsidP="007F61BE">
      <w:pPr>
        <w:numPr>
          <w:ilvl w:val="2"/>
          <w:numId w:val="2"/>
        </w:numPr>
        <w:spacing w:before="120" w:after="120" w:line="276" w:lineRule="auto"/>
        <w:jc w:val="both"/>
        <w:rPr>
          <w:rFonts w:ascii="Tahoma" w:hAnsi="Tahoma" w:cs="Tahoma"/>
          <w:color w:val="000000" w:themeColor="text1"/>
          <w:sz w:val="20"/>
          <w:szCs w:val="20"/>
        </w:rPr>
      </w:pPr>
      <w:r w:rsidRPr="005C36C7">
        <w:rPr>
          <w:rFonts w:ascii="Tahoma" w:hAnsi="Tahoma" w:cs="Tahoma"/>
          <w:color w:val="000000" w:themeColor="text1"/>
          <w:sz w:val="20"/>
          <w:szCs w:val="20"/>
        </w:rPr>
        <w:t>Atender às determinações regulares emitidas pelo fiscal do contrato ou autoridade superior (art. 137, II);</w:t>
      </w:r>
    </w:p>
    <w:p w14:paraId="312646A3" w14:textId="77777777" w:rsidR="007F61BE" w:rsidRPr="005C36C7" w:rsidRDefault="007F61BE" w:rsidP="007F61BE">
      <w:pPr>
        <w:numPr>
          <w:ilvl w:val="2"/>
          <w:numId w:val="2"/>
        </w:numPr>
        <w:spacing w:before="120" w:after="120" w:line="276" w:lineRule="auto"/>
        <w:jc w:val="both"/>
        <w:rPr>
          <w:rFonts w:ascii="Tahoma" w:hAnsi="Tahoma" w:cs="Tahoma"/>
          <w:color w:val="000000" w:themeColor="text1"/>
          <w:sz w:val="20"/>
          <w:szCs w:val="20"/>
        </w:rPr>
      </w:pPr>
      <w:r w:rsidRPr="005C36C7">
        <w:rPr>
          <w:rFonts w:ascii="Tahoma" w:hAnsi="Tahoma" w:cs="Tahoma"/>
          <w:color w:val="000000" w:themeColor="text1"/>
          <w:sz w:val="20"/>
          <w:szCs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24709B95" w14:textId="77777777" w:rsidR="007F61BE" w:rsidRPr="005C36C7" w:rsidRDefault="007F61BE" w:rsidP="007F61BE">
      <w:pPr>
        <w:numPr>
          <w:ilvl w:val="2"/>
          <w:numId w:val="2"/>
        </w:numPr>
        <w:spacing w:before="120" w:after="120" w:line="276" w:lineRule="auto"/>
        <w:jc w:val="both"/>
        <w:rPr>
          <w:rFonts w:ascii="Tahoma" w:hAnsi="Tahoma" w:cs="Tahoma"/>
          <w:color w:val="000000" w:themeColor="text1"/>
          <w:sz w:val="20"/>
          <w:szCs w:val="20"/>
        </w:rPr>
      </w:pPr>
      <w:r w:rsidRPr="005C36C7">
        <w:rPr>
          <w:rFonts w:ascii="Tahoma" w:hAnsi="Tahoma" w:cs="Tahoma"/>
          <w:color w:val="000000" w:themeColor="text1"/>
          <w:sz w:val="20"/>
          <w:szCs w:val="20"/>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0DEB680B" w14:textId="77777777" w:rsidR="007F61BE" w:rsidRPr="005C36C7" w:rsidRDefault="007F61BE" w:rsidP="007F61BE">
      <w:pPr>
        <w:numPr>
          <w:ilvl w:val="2"/>
          <w:numId w:val="2"/>
        </w:numPr>
        <w:spacing w:before="120" w:after="120" w:line="276" w:lineRule="auto"/>
        <w:jc w:val="both"/>
        <w:rPr>
          <w:rFonts w:ascii="Tahoma" w:hAnsi="Tahoma" w:cs="Tahoma"/>
          <w:color w:val="000000" w:themeColor="text1"/>
          <w:sz w:val="20"/>
          <w:szCs w:val="20"/>
        </w:rPr>
      </w:pPr>
      <w:r w:rsidRPr="005C36C7">
        <w:rPr>
          <w:rFonts w:ascii="Tahoma" w:hAnsi="Tahoma" w:cs="Tahoma"/>
          <w:color w:val="000000" w:themeColor="text1"/>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6452B7AB" w14:textId="77777777" w:rsidR="007F61BE" w:rsidRPr="005C36C7" w:rsidRDefault="007F61BE" w:rsidP="007F61BE">
      <w:pPr>
        <w:numPr>
          <w:ilvl w:val="2"/>
          <w:numId w:val="2"/>
        </w:numPr>
        <w:spacing w:before="120" w:after="120" w:line="276" w:lineRule="auto"/>
        <w:jc w:val="both"/>
        <w:rPr>
          <w:rFonts w:ascii="Tahoma" w:hAnsi="Tahoma" w:cs="Tahoma"/>
          <w:color w:val="000000" w:themeColor="text1"/>
          <w:sz w:val="20"/>
          <w:szCs w:val="20"/>
        </w:rPr>
      </w:pPr>
      <w:r w:rsidRPr="005C36C7">
        <w:rPr>
          <w:rFonts w:ascii="Tahoma" w:hAnsi="Tahoma" w:cs="Tahoma"/>
          <w:color w:val="000000" w:themeColor="text1"/>
          <w:sz w:val="20"/>
          <w:szCs w:val="20"/>
        </w:rPr>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2D9021A2" w14:textId="77777777" w:rsidR="007F61BE" w:rsidRPr="005C36C7" w:rsidRDefault="007F61BE" w:rsidP="007F61BE">
      <w:pPr>
        <w:numPr>
          <w:ilvl w:val="2"/>
          <w:numId w:val="2"/>
        </w:numPr>
        <w:spacing w:before="120" w:after="120" w:line="276" w:lineRule="auto"/>
        <w:jc w:val="both"/>
        <w:rPr>
          <w:rFonts w:ascii="Tahoma" w:hAnsi="Tahoma" w:cs="Tahoma"/>
          <w:iCs/>
          <w:sz w:val="20"/>
          <w:szCs w:val="20"/>
        </w:rPr>
      </w:pPr>
      <w:r w:rsidRPr="005C36C7">
        <w:rPr>
          <w:rFonts w:ascii="Tahoma" w:hAnsi="Tahoma" w:cs="Tahoma"/>
          <w:iCs/>
          <w:sz w:val="20"/>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0D670EA2" w14:textId="77777777" w:rsidR="007F61BE" w:rsidRPr="005C36C7" w:rsidRDefault="007F61BE" w:rsidP="007F61BE">
      <w:pPr>
        <w:numPr>
          <w:ilvl w:val="2"/>
          <w:numId w:val="2"/>
        </w:numPr>
        <w:spacing w:before="120" w:after="120" w:line="276" w:lineRule="auto"/>
        <w:jc w:val="both"/>
        <w:rPr>
          <w:rFonts w:ascii="Tahoma" w:hAnsi="Tahoma" w:cs="Tahoma"/>
          <w:sz w:val="20"/>
          <w:szCs w:val="20"/>
          <w:lang w:eastAsia="pt-BR"/>
        </w:rPr>
      </w:pPr>
      <w:r w:rsidRPr="005C36C7">
        <w:rPr>
          <w:rFonts w:ascii="Tahoma" w:hAnsi="Tahoma" w:cs="Tahoma"/>
          <w:sz w:val="20"/>
          <w:szCs w:val="20"/>
        </w:rPr>
        <w:t xml:space="preserve">Comunicar ao Fiscal do contrato, no prazo de 24 (vinte e quatro) horas, qualquer ocorrência anormal ou </w:t>
      </w:r>
      <w:r w:rsidRPr="005C36C7">
        <w:rPr>
          <w:rFonts w:ascii="Tahoma" w:hAnsi="Tahoma" w:cs="Tahoma"/>
          <w:color w:val="000000"/>
          <w:sz w:val="20"/>
          <w:szCs w:val="20"/>
        </w:rPr>
        <w:t>acidente</w:t>
      </w:r>
      <w:r w:rsidRPr="005C36C7">
        <w:rPr>
          <w:rFonts w:ascii="Tahoma" w:hAnsi="Tahoma" w:cs="Tahoma"/>
          <w:sz w:val="20"/>
          <w:szCs w:val="20"/>
        </w:rPr>
        <w:t xml:space="preserve"> que se verifique no local dos serviços.</w:t>
      </w:r>
    </w:p>
    <w:p w14:paraId="45A91AF8" w14:textId="77777777" w:rsidR="007F61BE" w:rsidRPr="005C36C7" w:rsidRDefault="007F61BE" w:rsidP="007F61BE">
      <w:pPr>
        <w:numPr>
          <w:ilvl w:val="2"/>
          <w:numId w:val="2"/>
        </w:numPr>
        <w:spacing w:before="120" w:after="120" w:line="276" w:lineRule="auto"/>
        <w:jc w:val="both"/>
        <w:rPr>
          <w:rFonts w:ascii="Tahoma" w:hAnsi="Tahoma" w:cs="Tahoma"/>
          <w:color w:val="000000"/>
          <w:sz w:val="20"/>
          <w:szCs w:val="20"/>
        </w:rPr>
      </w:pPr>
      <w:r w:rsidRPr="005C36C7">
        <w:rPr>
          <w:rFonts w:ascii="Tahoma" w:hAnsi="Tahoma" w:cs="Tahoma"/>
          <w:sz w:val="20"/>
          <w:szCs w:val="20"/>
        </w:rPr>
        <w:t>Prestar todo esclarecimento ou informação solicitada pelo Contratante ou por seus prepostos, garantindo-lhes o acesso, a qualquer tempo, ao local dos trabalhos, bem como aos documentos relativos à execução do empreendimento.</w:t>
      </w:r>
    </w:p>
    <w:p w14:paraId="037C65D4" w14:textId="77777777" w:rsidR="007F61BE" w:rsidRPr="005C36C7" w:rsidRDefault="007F61BE" w:rsidP="007F61BE">
      <w:pPr>
        <w:numPr>
          <w:ilvl w:val="2"/>
          <w:numId w:val="2"/>
        </w:numPr>
        <w:spacing w:before="120" w:after="120" w:line="276" w:lineRule="auto"/>
        <w:jc w:val="both"/>
        <w:rPr>
          <w:rFonts w:ascii="Tahoma" w:hAnsi="Tahoma" w:cs="Tahoma"/>
          <w:color w:val="000000"/>
          <w:sz w:val="20"/>
          <w:szCs w:val="20"/>
        </w:rPr>
      </w:pPr>
      <w:r w:rsidRPr="005C36C7">
        <w:rPr>
          <w:rFonts w:ascii="Tahoma" w:hAnsi="Tahoma" w:cs="Tahoma"/>
          <w:sz w:val="20"/>
          <w:szCs w:val="20"/>
        </w:rPr>
        <w:t>Paralisar, por determinação do Contratante, qualquer atividade que não esteja sendo executada de acordo com a boa técnica ou que ponha em risco a segurança de pessoas ou bens de terceiros.</w:t>
      </w:r>
    </w:p>
    <w:p w14:paraId="565B1F4D" w14:textId="77777777" w:rsidR="007F61BE" w:rsidRPr="005C36C7" w:rsidRDefault="007F61BE" w:rsidP="007F61BE">
      <w:pPr>
        <w:numPr>
          <w:ilvl w:val="2"/>
          <w:numId w:val="2"/>
        </w:numPr>
        <w:spacing w:before="120" w:after="120" w:line="276" w:lineRule="auto"/>
        <w:jc w:val="both"/>
        <w:rPr>
          <w:rFonts w:ascii="Tahoma" w:hAnsi="Tahoma" w:cs="Tahoma"/>
          <w:color w:val="000000"/>
          <w:sz w:val="20"/>
          <w:szCs w:val="20"/>
        </w:rPr>
      </w:pPr>
      <w:r w:rsidRPr="005C36C7">
        <w:rPr>
          <w:rFonts w:ascii="Tahoma" w:hAnsi="Tahoma" w:cs="Tahoma"/>
          <w:sz w:val="20"/>
          <w:szCs w:val="20"/>
        </w:rPr>
        <w:lastRenderedPageBreak/>
        <w:t>Promover a guarda, manutenção e vigilância de materiais, ferramentas, e tudo o que for necessário à execução do objeto, durante a vigência do contrato.</w:t>
      </w:r>
    </w:p>
    <w:p w14:paraId="00CCAA0A" w14:textId="77777777" w:rsidR="007F61BE" w:rsidRPr="005C36C7" w:rsidRDefault="007F61BE" w:rsidP="007F61BE">
      <w:pPr>
        <w:numPr>
          <w:ilvl w:val="2"/>
          <w:numId w:val="2"/>
        </w:numPr>
        <w:spacing w:before="120" w:after="120" w:line="276" w:lineRule="auto"/>
        <w:jc w:val="both"/>
        <w:rPr>
          <w:rFonts w:ascii="Tahoma" w:hAnsi="Tahoma" w:cs="Tahoma"/>
          <w:sz w:val="20"/>
          <w:szCs w:val="20"/>
        </w:rPr>
      </w:pPr>
      <w:r w:rsidRPr="005C36C7">
        <w:rPr>
          <w:rFonts w:ascii="Tahoma" w:hAnsi="Tahoma" w:cs="Tahoma"/>
          <w:sz w:val="20"/>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46A3E5AC" w14:textId="77777777" w:rsidR="007F61BE" w:rsidRPr="005C36C7" w:rsidRDefault="007F61BE" w:rsidP="007F61BE">
      <w:pPr>
        <w:numPr>
          <w:ilvl w:val="2"/>
          <w:numId w:val="2"/>
        </w:numPr>
        <w:spacing w:before="120" w:after="120" w:line="276" w:lineRule="auto"/>
        <w:jc w:val="both"/>
        <w:rPr>
          <w:rFonts w:ascii="Tahoma" w:hAnsi="Tahoma" w:cs="Tahoma"/>
          <w:sz w:val="20"/>
          <w:szCs w:val="20"/>
        </w:rPr>
      </w:pPr>
      <w:r w:rsidRPr="005C36C7">
        <w:rPr>
          <w:rFonts w:ascii="Tahoma" w:hAnsi="Tahoma" w:cs="Tahoma"/>
          <w:sz w:val="20"/>
          <w:szCs w:val="20"/>
        </w:rPr>
        <w:t>Submeter previamente, por escrito, ao Contratante, para análise e aprovação, quaisquer mudanças nos métodos executivos que fujam às especificações do memorial descritivo ou instrumento congênere.</w:t>
      </w:r>
    </w:p>
    <w:p w14:paraId="18AEDF7D" w14:textId="77777777" w:rsidR="007F61BE" w:rsidRPr="005C36C7" w:rsidRDefault="007F61BE" w:rsidP="007F61BE">
      <w:pPr>
        <w:numPr>
          <w:ilvl w:val="2"/>
          <w:numId w:val="2"/>
        </w:numPr>
        <w:spacing w:before="120" w:after="120" w:line="276" w:lineRule="auto"/>
        <w:jc w:val="both"/>
        <w:rPr>
          <w:rFonts w:ascii="Tahoma" w:hAnsi="Tahoma" w:cs="Tahoma"/>
          <w:sz w:val="20"/>
          <w:szCs w:val="20"/>
        </w:rPr>
      </w:pPr>
      <w:r w:rsidRPr="005C36C7">
        <w:rPr>
          <w:rFonts w:ascii="Tahoma" w:hAnsi="Tahoma" w:cs="Tahoma"/>
          <w:color w:val="000000"/>
          <w:sz w:val="20"/>
          <w:szCs w:val="20"/>
        </w:rPr>
        <w:t xml:space="preserve">Não permitir a utilização de qualquer trabalho do menor de dezesseis anos, </w:t>
      </w:r>
      <w:r w:rsidRPr="005C36C7">
        <w:rPr>
          <w:rFonts w:ascii="Tahoma" w:hAnsi="Tahoma" w:cs="Tahoma"/>
          <w:sz w:val="20"/>
          <w:szCs w:val="20"/>
        </w:rPr>
        <w:t>exceto na condição de aprendiz para os maiores de quatorze anos, nem permitir a utilização do trabalho do menor de dezoito anos em trabalho noturno, perigoso ou insalubre;</w:t>
      </w:r>
    </w:p>
    <w:p w14:paraId="07C081D9" w14:textId="77777777" w:rsidR="007F61BE" w:rsidRPr="005C36C7" w:rsidRDefault="007F61BE" w:rsidP="007F61BE">
      <w:pPr>
        <w:numPr>
          <w:ilvl w:val="2"/>
          <w:numId w:val="2"/>
        </w:numPr>
        <w:spacing w:before="120" w:after="120" w:line="276" w:lineRule="auto"/>
        <w:jc w:val="both"/>
        <w:rPr>
          <w:rFonts w:ascii="Tahoma" w:hAnsi="Tahoma" w:cs="Tahoma"/>
          <w:sz w:val="20"/>
          <w:szCs w:val="20"/>
        </w:rPr>
      </w:pPr>
      <w:r w:rsidRPr="005C36C7">
        <w:rPr>
          <w:rFonts w:ascii="Tahoma" w:hAnsi="Tahoma" w:cs="Tahoma"/>
          <w:sz w:val="20"/>
          <w:szCs w:val="20"/>
        </w:rPr>
        <w:t xml:space="preserve"> Manter durante toda a vigência do contrato, em compatibilidade com as obrigações assumidas, todas as condições exigidas para habilitação na licitação, ou para qualificação, na contratação direta; </w:t>
      </w:r>
    </w:p>
    <w:p w14:paraId="7F422796" w14:textId="77777777" w:rsidR="007F61BE" w:rsidRPr="005C36C7" w:rsidRDefault="007F61BE" w:rsidP="007F61BE">
      <w:pPr>
        <w:numPr>
          <w:ilvl w:val="2"/>
          <w:numId w:val="2"/>
        </w:numPr>
        <w:spacing w:before="120" w:after="120" w:line="276" w:lineRule="auto"/>
        <w:jc w:val="both"/>
        <w:rPr>
          <w:rFonts w:ascii="Tahoma" w:hAnsi="Tahoma" w:cs="Tahoma"/>
          <w:b/>
          <w:bCs/>
          <w:sz w:val="20"/>
          <w:szCs w:val="20"/>
        </w:rPr>
      </w:pPr>
      <w:r w:rsidRPr="005C36C7">
        <w:rPr>
          <w:rFonts w:ascii="Tahoma" w:hAnsi="Tahoma" w:cs="Tahoma"/>
          <w:sz w:val="20"/>
          <w:szCs w:val="20"/>
        </w:rPr>
        <w:t>Cumprir, durante todo o período de execução do contrato, a reserva de cargos prevista em lei para pessoa com deficiência, para reabilitado da Previdência Social ou para aprendiz, bem como as reservas de cargos previstas na legislação (art. 116);</w:t>
      </w:r>
    </w:p>
    <w:p w14:paraId="27F5A9D1" w14:textId="77777777" w:rsidR="007F61BE" w:rsidRPr="005C36C7" w:rsidRDefault="007F61BE" w:rsidP="007F61BE">
      <w:pPr>
        <w:numPr>
          <w:ilvl w:val="2"/>
          <w:numId w:val="2"/>
        </w:numPr>
        <w:spacing w:before="120" w:after="120" w:line="276" w:lineRule="auto"/>
        <w:jc w:val="both"/>
        <w:rPr>
          <w:rFonts w:ascii="Tahoma" w:hAnsi="Tahoma" w:cs="Tahoma"/>
          <w:sz w:val="20"/>
          <w:szCs w:val="20"/>
        </w:rPr>
      </w:pPr>
      <w:r w:rsidRPr="005C36C7">
        <w:rPr>
          <w:rFonts w:ascii="Tahoma" w:hAnsi="Tahoma" w:cs="Tahoma"/>
          <w:sz w:val="20"/>
          <w:szCs w:val="20"/>
        </w:rPr>
        <w:t>Comprovar a reserva de cargos a que se refere a cláusula acima, no prazo fixado pelo fiscal do contrato, com a indicação dos empregados que preencheram as referidas vagas (art. 116, parágrafo único);</w:t>
      </w:r>
    </w:p>
    <w:p w14:paraId="16808860" w14:textId="77777777" w:rsidR="007F61BE" w:rsidRPr="005C36C7" w:rsidRDefault="007F61BE" w:rsidP="007F61BE">
      <w:pPr>
        <w:numPr>
          <w:ilvl w:val="2"/>
          <w:numId w:val="2"/>
        </w:numPr>
        <w:spacing w:before="120" w:after="120" w:line="276" w:lineRule="auto"/>
        <w:jc w:val="both"/>
        <w:rPr>
          <w:rFonts w:ascii="Tahoma" w:hAnsi="Tahoma" w:cs="Tahoma"/>
          <w:sz w:val="20"/>
          <w:szCs w:val="20"/>
        </w:rPr>
      </w:pPr>
      <w:r w:rsidRPr="005C36C7">
        <w:rPr>
          <w:rFonts w:ascii="Tahoma" w:hAnsi="Tahoma" w:cs="Tahoma"/>
          <w:sz w:val="20"/>
          <w:szCs w:val="20"/>
        </w:rPr>
        <w:t xml:space="preserve">  Guardar sigilo sobre todas as informações obtidas em decorrência do cumprimento do contrato; </w:t>
      </w:r>
    </w:p>
    <w:p w14:paraId="5BFC8F5C" w14:textId="43B204C6" w:rsidR="007F61BE" w:rsidRPr="005C36C7" w:rsidRDefault="007F61BE" w:rsidP="007F61BE">
      <w:pPr>
        <w:numPr>
          <w:ilvl w:val="2"/>
          <w:numId w:val="2"/>
        </w:numPr>
        <w:spacing w:before="120" w:after="120" w:line="276" w:lineRule="auto"/>
        <w:jc w:val="both"/>
        <w:rPr>
          <w:rFonts w:ascii="Tahoma" w:hAnsi="Tahoma" w:cs="Tahoma"/>
          <w:sz w:val="20"/>
          <w:szCs w:val="20"/>
        </w:rPr>
      </w:pPr>
      <w:r w:rsidRPr="005C36C7">
        <w:rPr>
          <w:rFonts w:ascii="Tahoma" w:hAnsi="Tahoma" w:cs="Tahoma"/>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w:t>
      </w:r>
      <w:r w:rsidR="00E525C3" w:rsidRPr="005C36C7">
        <w:rPr>
          <w:rFonts w:ascii="Tahoma" w:hAnsi="Tahoma" w:cs="Tahoma"/>
          <w:sz w:val="20"/>
          <w:szCs w:val="20"/>
        </w:rPr>
        <w:t>contratação</w:t>
      </w:r>
      <w:r w:rsidRPr="005C36C7">
        <w:rPr>
          <w:rFonts w:ascii="Tahoma" w:hAnsi="Tahoma" w:cs="Tahoma"/>
          <w:sz w:val="20"/>
          <w:szCs w:val="20"/>
        </w:rPr>
        <w:t>, exceto quando ocorrer algum dos eventos arrolados no art. 124, II, d, da Lei nº 14.133, de 2021.</w:t>
      </w:r>
    </w:p>
    <w:p w14:paraId="03149704" w14:textId="77777777" w:rsidR="007F61BE" w:rsidRPr="005C36C7" w:rsidRDefault="007F61BE" w:rsidP="007F61BE">
      <w:pPr>
        <w:numPr>
          <w:ilvl w:val="2"/>
          <w:numId w:val="2"/>
        </w:numPr>
        <w:spacing w:before="120" w:after="120" w:line="276" w:lineRule="auto"/>
        <w:jc w:val="both"/>
        <w:rPr>
          <w:rFonts w:ascii="Tahoma" w:hAnsi="Tahoma" w:cs="Tahoma"/>
          <w:sz w:val="20"/>
          <w:szCs w:val="20"/>
        </w:rPr>
      </w:pPr>
      <w:r w:rsidRPr="005C36C7">
        <w:rPr>
          <w:rFonts w:ascii="Tahoma" w:hAnsi="Tahoma" w:cs="Tahoma"/>
          <w:sz w:val="20"/>
          <w:szCs w:val="20"/>
        </w:rPr>
        <w:t>Cumprir, além dos postulados legais vigentes de âmbito federal, estadual ou municipal, as normas de segurança do Contratante;</w:t>
      </w:r>
    </w:p>
    <w:p w14:paraId="28049588" w14:textId="6D6BBEA0" w:rsidR="00815226" w:rsidRPr="005C36C7" w:rsidRDefault="00815226" w:rsidP="00815226">
      <w:pPr>
        <w:pStyle w:val="Nivel01Titulo"/>
        <w:rPr>
          <w:rFonts w:ascii="Tahoma" w:hAnsi="Tahoma" w:cs="Tahoma"/>
        </w:rPr>
      </w:pPr>
      <w:r w:rsidRPr="005C36C7">
        <w:rPr>
          <w:rFonts w:ascii="Tahoma" w:hAnsi="Tahoma" w:cs="Tahoma"/>
        </w:rPr>
        <w:t xml:space="preserve">CLÁUSULA </w:t>
      </w:r>
      <w:r w:rsidR="00ED109F" w:rsidRPr="005C36C7">
        <w:rPr>
          <w:rFonts w:ascii="Tahoma" w:hAnsi="Tahoma" w:cs="Tahoma"/>
        </w:rPr>
        <w:t>DÉCIMA</w:t>
      </w:r>
      <w:r w:rsidRPr="005C36C7">
        <w:rPr>
          <w:rFonts w:ascii="Tahoma" w:hAnsi="Tahoma" w:cs="Tahoma"/>
        </w:rPr>
        <w:t xml:space="preserve"> </w:t>
      </w:r>
      <w:r w:rsidR="00192FA4" w:rsidRPr="005C36C7">
        <w:rPr>
          <w:rFonts w:ascii="Tahoma" w:hAnsi="Tahoma" w:cs="Tahoma"/>
        </w:rPr>
        <w:t>–</w:t>
      </w:r>
      <w:r w:rsidRPr="005C36C7">
        <w:rPr>
          <w:rFonts w:ascii="Tahoma" w:hAnsi="Tahoma" w:cs="Tahoma"/>
        </w:rPr>
        <w:t xml:space="preserve"> </w:t>
      </w:r>
      <w:r w:rsidR="00192FA4" w:rsidRPr="005C36C7">
        <w:rPr>
          <w:rFonts w:ascii="Tahoma" w:hAnsi="Tahoma" w:cs="Tahoma"/>
        </w:rPr>
        <w:t>GARANTIA DE EXECUÇÃO (art. 92, XII e XIII)</w:t>
      </w:r>
    </w:p>
    <w:p w14:paraId="33413F18" w14:textId="77777777" w:rsidR="007D1C84" w:rsidRPr="005C36C7" w:rsidRDefault="007D1C84" w:rsidP="007D1C84">
      <w:pPr>
        <w:spacing w:line="276" w:lineRule="auto"/>
        <w:rPr>
          <w:rFonts w:ascii="Tahoma" w:hAnsi="Tahoma" w:cs="Tahoma"/>
          <w:i/>
          <w:sz w:val="20"/>
          <w:szCs w:val="20"/>
        </w:rPr>
      </w:pPr>
    </w:p>
    <w:p w14:paraId="691E5003" w14:textId="77777777" w:rsidR="007D1C84" w:rsidRPr="005C36C7" w:rsidRDefault="007D1C84" w:rsidP="00D32508">
      <w:pPr>
        <w:numPr>
          <w:ilvl w:val="1"/>
          <w:numId w:val="2"/>
        </w:numPr>
        <w:spacing w:before="120" w:after="120" w:line="276" w:lineRule="auto"/>
        <w:ind w:left="425"/>
        <w:jc w:val="both"/>
        <w:rPr>
          <w:rFonts w:ascii="Tahoma" w:hAnsi="Tahoma" w:cs="Tahoma"/>
          <w:i/>
          <w:sz w:val="20"/>
          <w:szCs w:val="20"/>
        </w:rPr>
      </w:pPr>
      <w:r w:rsidRPr="005C36C7">
        <w:rPr>
          <w:rFonts w:ascii="Tahoma" w:hAnsi="Tahoma" w:cs="Tahoma"/>
          <w:i/>
          <w:color w:val="FF0000"/>
          <w:sz w:val="20"/>
          <w:szCs w:val="20"/>
        </w:rPr>
        <w:t>Não haverá exigência de garantia contratual da execução.</w:t>
      </w:r>
    </w:p>
    <w:p w14:paraId="646E55A5" w14:textId="73A4BB7B" w:rsidR="00192FA4" w:rsidRPr="005C36C7" w:rsidRDefault="00192FA4" w:rsidP="00192FA4">
      <w:pPr>
        <w:pStyle w:val="Nivel01Titulo"/>
        <w:rPr>
          <w:rFonts w:ascii="Tahoma" w:hAnsi="Tahoma" w:cs="Tahoma"/>
        </w:rPr>
      </w:pPr>
      <w:r w:rsidRPr="005C36C7">
        <w:rPr>
          <w:rFonts w:ascii="Tahoma" w:hAnsi="Tahoma" w:cs="Tahoma"/>
        </w:rPr>
        <w:t xml:space="preserve">CLÁUSULA </w:t>
      </w:r>
      <w:r w:rsidR="00E70DD9" w:rsidRPr="005C36C7">
        <w:rPr>
          <w:rFonts w:ascii="Tahoma" w:hAnsi="Tahoma" w:cs="Tahoma"/>
        </w:rPr>
        <w:t>DÉCIMA</w:t>
      </w:r>
      <w:r w:rsidRPr="005C36C7">
        <w:rPr>
          <w:rFonts w:ascii="Tahoma" w:hAnsi="Tahoma" w:cs="Tahoma"/>
        </w:rPr>
        <w:t xml:space="preserve"> </w:t>
      </w:r>
      <w:r w:rsidR="00ED109F" w:rsidRPr="005C36C7">
        <w:rPr>
          <w:rFonts w:ascii="Tahoma" w:hAnsi="Tahoma" w:cs="Tahoma"/>
        </w:rPr>
        <w:t xml:space="preserve">PRIMEIRA </w:t>
      </w:r>
      <w:r w:rsidRPr="005C36C7">
        <w:rPr>
          <w:rFonts w:ascii="Tahoma" w:hAnsi="Tahoma" w:cs="Tahoma"/>
        </w:rPr>
        <w:t>– INFRAÇÕES E SANÇÕES ADMINISTRATIVAS (art. 92, XIV)</w:t>
      </w:r>
    </w:p>
    <w:p w14:paraId="6C3670C2" w14:textId="77777777" w:rsidR="00192FA4" w:rsidRPr="005C36C7" w:rsidRDefault="00192FA4" w:rsidP="00192FA4">
      <w:pPr>
        <w:numPr>
          <w:ilvl w:val="1"/>
          <w:numId w:val="2"/>
        </w:numPr>
        <w:spacing w:before="120" w:after="120" w:line="276" w:lineRule="auto"/>
        <w:ind w:left="425"/>
        <w:jc w:val="both"/>
        <w:rPr>
          <w:rFonts w:ascii="Tahoma" w:hAnsi="Tahoma" w:cs="Tahoma"/>
          <w:sz w:val="20"/>
          <w:szCs w:val="20"/>
        </w:rPr>
      </w:pPr>
      <w:r w:rsidRPr="005C36C7">
        <w:rPr>
          <w:rFonts w:ascii="Tahoma" w:hAnsi="Tahoma" w:cs="Tahoma"/>
          <w:sz w:val="20"/>
          <w:szCs w:val="20"/>
        </w:rPr>
        <w:t>Comete infração administrativa, nos termos da Lei nº 14.133, de 2021, o Contratado que:</w:t>
      </w:r>
    </w:p>
    <w:p w14:paraId="7F90B1AB" w14:textId="77777777" w:rsidR="00192FA4" w:rsidRPr="005C36C7" w:rsidRDefault="00192FA4" w:rsidP="00192FA4">
      <w:pPr>
        <w:pStyle w:val="PargrafodaLista1"/>
        <w:numPr>
          <w:ilvl w:val="2"/>
          <w:numId w:val="25"/>
        </w:numPr>
        <w:spacing w:before="120" w:after="120" w:line="276" w:lineRule="auto"/>
        <w:ind w:right="-30"/>
        <w:jc w:val="both"/>
        <w:rPr>
          <w:rFonts w:ascii="Tahoma" w:hAnsi="Tahoma" w:cs="Tahoma"/>
          <w:sz w:val="20"/>
          <w:szCs w:val="20"/>
        </w:rPr>
      </w:pPr>
      <w:proofErr w:type="gramStart"/>
      <w:r w:rsidRPr="005C36C7">
        <w:rPr>
          <w:rFonts w:ascii="Tahoma" w:hAnsi="Tahoma" w:cs="Tahoma"/>
          <w:sz w:val="20"/>
          <w:szCs w:val="20"/>
        </w:rPr>
        <w:t>der</w:t>
      </w:r>
      <w:proofErr w:type="gramEnd"/>
      <w:r w:rsidRPr="005C36C7">
        <w:rPr>
          <w:rFonts w:ascii="Tahoma" w:hAnsi="Tahoma" w:cs="Tahoma"/>
          <w:sz w:val="20"/>
          <w:szCs w:val="20"/>
        </w:rPr>
        <w:t xml:space="preserve"> causa à inexecução parcial do contrato;</w:t>
      </w:r>
    </w:p>
    <w:p w14:paraId="6CFCDC3D" w14:textId="77777777" w:rsidR="00192FA4" w:rsidRPr="005C36C7" w:rsidRDefault="00192FA4" w:rsidP="00192FA4">
      <w:pPr>
        <w:pStyle w:val="PargrafodaLista1"/>
        <w:numPr>
          <w:ilvl w:val="2"/>
          <w:numId w:val="25"/>
        </w:numPr>
        <w:spacing w:before="120" w:after="120" w:line="276" w:lineRule="auto"/>
        <w:ind w:right="-30"/>
        <w:jc w:val="both"/>
        <w:rPr>
          <w:rFonts w:ascii="Tahoma" w:hAnsi="Tahoma" w:cs="Tahoma"/>
          <w:sz w:val="20"/>
          <w:szCs w:val="20"/>
        </w:rPr>
      </w:pPr>
      <w:proofErr w:type="gramStart"/>
      <w:r w:rsidRPr="005C36C7">
        <w:rPr>
          <w:rFonts w:ascii="Tahoma" w:hAnsi="Tahoma" w:cs="Tahoma"/>
          <w:sz w:val="20"/>
          <w:szCs w:val="20"/>
        </w:rPr>
        <w:t>der</w:t>
      </w:r>
      <w:proofErr w:type="gramEnd"/>
      <w:r w:rsidRPr="005C36C7">
        <w:rPr>
          <w:rFonts w:ascii="Tahoma" w:hAnsi="Tahoma" w:cs="Tahoma"/>
          <w:sz w:val="20"/>
          <w:szCs w:val="20"/>
        </w:rPr>
        <w:t xml:space="preserve"> causa à inexecução parcial do contrato que cause grave dano à Administração ou ao funcionamento dos serviços públicos ou ao interesse coletivo;</w:t>
      </w:r>
    </w:p>
    <w:p w14:paraId="3B99F863" w14:textId="77777777" w:rsidR="00192FA4" w:rsidRPr="005C36C7" w:rsidRDefault="00192FA4" w:rsidP="00192FA4">
      <w:pPr>
        <w:pStyle w:val="PargrafodaLista1"/>
        <w:numPr>
          <w:ilvl w:val="2"/>
          <w:numId w:val="25"/>
        </w:numPr>
        <w:spacing w:before="120" w:after="120" w:line="276" w:lineRule="auto"/>
        <w:ind w:right="-30"/>
        <w:jc w:val="both"/>
        <w:rPr>
          <w:rFonts w:ascii="Tahoma" w:hAnsi="Tahoma" w:cs="Tahoma"/>
          <w:sz w:val="20"/>
          <w:szCs w:val="20"/>
        </w:rPr>
      </w:pPr>
      <w:proofErr w:type="gramStart"/>
      <w:r w:rsidRPr="005C36C7">
        <w:rPr>
          <w:rFonts w:ascii="Tahoma" w:hAnsi="Tahoma" w:cs="Tahoma"/>
          <w:sz w:val="20"/>
          <w:szCs w:val="20"/>
        </w:rPr>
        <w:t>der</w:t>
      </w:r>
      <w:proofErr w:type="gramEnd"/>
      <w:r w:rsidRPr="005C36C7">
        <w:rPr>
          <w:rFonts w:ascii="Tahoma" w:hAnsi="Tahoma" w:cs="Tahoma"/>
          <w:sz w:val="20"/>
          <w:szCs w:val="20"/>
        </w:rPr>
        <w:t xml:space="preserve"> causa à inexecução total do contrato;</w:t>
      </w:r>
    </w:p>
    <w:p w14:paraId="1CDABAEB" w14:textId="77777777" w:rsidR="00192FA4" w:rsidRPr="005C36C7" w:rsidRDefault="00192FA4" w:rsidP="00192FA4">
      <w:pPr>
        <w:pStyle w:val="PargrafodaLista1"/>
        <w:numPr>
          <w:ilvl w:val="2"/>
          <w:numId w:val="25"/>
        </w:numPr>
        <w:spacing w:before="120" w:after="120" w:line="276" w:lineRule="auto"/>
        <w:ind w:right="-30"/>
        <w:jc w:val="both"/>
        <w:rPr>
          <w:rFonts w:ascii="Tahoma" w:hAnsi="Tahoma" w:cs="Tahoma"/>
          <w:sz w:val="20"/>
          <w:szCs w:val="20"/>
        </w:rPr>
      </w:pPr>
      <w:proofErr w:type="gramStart"/>
      <w:r w:rsidRPr="005C36C7">
        <w:rPr>
          <w:rFonts w:ascii="Tahoma" w:hAnsi="Tahoma" w:cs="Tahoma"/>
          <w:sz w:val="20"/>
          <w:szCs w:val="20"/>
        </w:rPr>
        <w:lastRenderedPageBreak/>
        <w:t>deixar</w:t>
      </w:r>
      <w:proofErr w:type="gramEnd"/>
      <w:r w:rsidRPr="005C36C7">
        <w:rPr>
          <w:rFonts w:ascii="Tahoma" w:hAnsi="Tahoma" w:cs="Tahoma"/>
          <w:sz w:val="20"/>
          <w:szCs w:val="20"/>
        </w:rPr>
        <w:t xml:space="preserve"> de entregar a documentação exigida para o certame;</w:t>
      </w:r>
    </w:p>
    <w:p w14:paraId="0E4191C1" w14:textId="77777777" w:rsidR="00192FA4" w:rsidRPr="005C36C7" w:rsidRDefault="00192FA4" w:rsidP="00192FA4">
      <w:pPr>
        <w:pStyle w:val="PargrafodaLista1"/>
        <w:numPr>
          <w:ilvl w:val="2"/>
          <w:numId w:val="25"/>
        </w:numPr>
        <w:spacing w:before="120" w:after="120" w:line="276" w:lineRule="auto"/>
        <w:ind w:right="-30"/>
        <w:jc w:val="both"/>
        <w:rPr>
          <w:rFonts w:ascii="Tahoma" w:hAnsi="Tahoma" w:cs="Tahoma"/>
          <w:sz w:val="20"/>
          <w:szCs w:val="20"/>
        </w:rPr>
      </w:pPr>
      <w:proofErr w:type="gramStart"/>
      <w:r w:rsidRPr="005C36C7">
        <w:rPr>
          <w:rFonts w:ascii="Tahoma" w:hAnsi="Tahoma" w:cs="Tahoma"/>
          <w:sz w:val="20"/>
          <w:szCs w:val="20"/>
        </w:rPr>
        <w:t>não</w:t>
      </w:r>
      <w:proofErr w:type="gramEnd"/>
      <w:r w:rsidRPr="005C36C7">
        <w:rPr>
          <w:rFonts w:ascii="Tahoma" w:hAnsi="Tahoma" w:cs="Tahoma"/>
          <w:sz w:val="20"/>
          <w:szCs w:val="20"/>
        </w:rPr>
        <w:t xml:space="preserve"> manter a proposta, salvo em decorrência de fato superveniente devidamente justificado;</w:t>
      </w:r>
    </w:p>
    <w:p w14:paraId="04815E6D" w14:textId="77777777" w:rsidR="00192FA4" w:rsidRPr="005C36C7" w:rsidRDefault="00192FA4" w:rsidP="00192FA4">
      <w:pPr>
        <w:pStyle w:val="PargrafodaLista1"/>
        <w:numPr>
          <w:ilvl w:val="2"/>
          <w:numId w:val="25"/>
        </w:numPr>
        <w:spacing w:before="120" w:after="120" w:line="276" w:lineRule="auto"/>
        <w:ind w:right="-30"/>
        <w:jc w:val="both"/>
        <w:rPr>
          <w:rFonts w:ascii="Tahoma" w:hAnsi="Tahoma" w:cs="Tahoma"/>
          <w:sz w:val="20"/>
          <w:szCs w:val="20"/>
        </w:rPr>
      </w:pPr>
      <w:proofErr w:type="gramStart"/>
      <w:r w:rsidRPr="005C36C7">
        <w:rPr>
          <w:rFonts w:ascii="Tahoma" w:hAnsi="Tahoma" w:cs="Tahoma"/>
          <w:sz w:val="20"/>
          <w:szCs w:val="20"/>
        </w:rPr>
        <w:t>não</w:t>
      </w:r>
      <w:proofErr w:type="gramEnd"/>
      <w:r w:rsidRPr="005C36C7">
        <w:rPr>
          <w:rFonts w:ascii="Tahoma" w:hAnsi="Tahoma" w:cs="Tahoma"/>
          <w:sz w:val="20"/>
          <w:szCs w:val="20"/>
        </w:rPr>
        <w:t xml:space="preserve"> celebrar o contrato ou não entregar a documentação exigida para a contratação, quando convocado dentro do prazo de validade de sua proposta;</w:t>
      </w:r>
    </w:p>
    <w:p w14:paraId="72102FBF" w14:textId="731E9298" w:rsidR="00192FA4" w:rsidRPr="005C36C7" w:rsidRDefault="00192FA4" w:rsidP="00192FA4">
      <w:pPr>
        <w:pStyle w:val="PargrafodaLista1"/>
        <w:numPr>
          <w:ilvl w:val="2"/>
          <w:numId w:val="25"/>
        </w:numPr>
        <w:spacing w:before="120" w:after="120" w:line="276" w:lineRule="auto"/>
        <w:ind w:right="-30"/>
        <w:jc w:val="both"/>
        <w:rPr>
          <w:rFonts w:ascii="Tahoma" w:hAnsi="Tahoma" w:cs="Tahoma"/>
          <w:sz w:val="20"/>
          <w:szCs w:val="20"/>
        </w:rPr>
      </w:pPr>
      <w:proofErr w:type="gramStart"/>
      <w:r w:rsidRPr="005C36C7">
        <w:rPr>
          <w:rFonts w:ascii="Tahoma" w:hAnsi="Tahoma" w:cs="Tahoma"/>
          <w:sz w:val="20"/>
          <w:szCs w:val="20"/>
        </w:rPr>
        <w:t>ensejar</w:t>
      </w:r>
      <w:proofErr w:type="gramEnd"/>
      <w:r w:rsidRPr="005C36C7">
        <w:rPr>
          <w:rFonts w:ascii="Tahoma" w:hAnsi="Tahoma" w:cs="Tahoma"/>
          <w:sz w:val="20"/>
          <w:szCs w:val="20"/>
        </w:rPr>
        <w:t xml:space="preserve"> o retardamento da execução ou da entrega do objeto da </w:t>
      </w:r>
      <w:r w:rsidR="00E525C3" w:rsidRPr="005C36C7">
        <w:rPr>
          <w:rFonts w:ascii="Tahoma" w:hAnsi="Tahoma" w:cs="Tahoma"/>
          <w:sz w:val="20"/>
          <w:szCs w:val="20"/>
        </w:rPr>
        <w:t>contratação</w:t>
      </w:r>
      <w:r w:rsidRPr="005C36C7">
        <w:rPr>
          <w:rFonts w:ascii="Tahoma" w:hAnsi="Tahoma" w:cs="Tahoma"/>
          <w:sz w:val="20"/>
          <w:szCs w:val="20"/>
        </w:rPr>
        <w:t xml:space="preserve"> sem motivo justificado;</w:t>
      </w:r>
    </w:p>
    <w:p w14:paraId="72049C68" w14:textId="6A06DCE5" w:rsidR="00192FA4" w:rsidRPr="005C36C7" w:rsidRDefault="00192FA4" w:rsidP="00192FA4">
      <w:pPr>
        <w:pStyle w:val="PargrafodaLista1"/>
        <w:numPr>
          <w:ilvl w:val="2"/>
          <w:numId w:val="25"/>
        </w:numPr>
        <w:spacing w:before="120" w:after="120" w:line="276" w:lineRule="auto"/>
        <w:ind w:right="-30"/>
        <w:jc w:val="both"/>
        <w:rPr>
          <w:rFonts w:ascii="Tahoma" w:hAnsi="Tahoma" w:cs="Tahoma"/>
          <w:sz w:val="20"/>
          <w:szCs w:val="20"/>
        </w:rPr>
      </w:pPr>
      <w:proofErr w:type="gramStart"/>
      <w:r w:rsidRPr="005C36C7">
        <w:rPr>
          <w:rFonts w:ascii="Tahoma" w:hAnsi="Tahoma" w:cs="Tahoma"/>
          <w:sz w:val="20"/>
          <w:szCs w:val="20"/>
        </w:rPr>
        <w:t>apresentar</w:t>
      </w:r>
      <w:proofErr w:type="gramEnd"/>
      <w:r w:rsidRPr="005C36C7">
        <w:rPr>
          <w:rFonts w:ascii="Tahoma" w:hAnsi="Tahoma" w:cs="Tahoma"/>
          <w:sz w:val="20"/>
          <w:szCs w:val="20"/>
        </w:rPr>
        <w:t xml:space="preserve"> declaração ou documentação falsa exigida para o certame ou prestar declaração falsa durante a </w:t>
      </w:r>
      <w:r w:rsidR="00E525C3" w:rsidRPr="005C36C7">
        <w:rPr>
          <w:rFonts w:ascii="Tahoma" w:hAnsi="Tahoma" w:cs="Tahoma"/>
          <w:sz w:val="20"/>
          <w:szCs w:val="20"/>
        </w:rPr>
        <w:t>dispensa eletrônica</w:t>
      </w:r>
      <w:r w:rsidRPr="005C36C7">
        <w:rPr>
          <w:rFonts w:ascii="Tahoma" w:hAnsi="Tahoma" w:cs="Tahoma"/>
          <w:sz w:val="20"/>
          <w:szCs w:val="20"/>
        </w:rPr>
        <w:t xml:space="preserve"> ou execução do contrato;</w:t>
      </w:r>
    </w:p>
    <w:p w14:paraId="35F142E2" w14:textId="446C1C40" w:rsidR="00192FA4" w:rsidRPr="005C36C7" w:rsidRDefault="00192FA4" w:rsidP="00192FA4">
      <w:pPr>
        <w:pStyle w:val="PargrafodaLista1"/>
        <w:numPr>
          <w:ilvl w:val="2"/>
          <w:numId w:val="25"/>
        </w:numPr>
        <w:spacing w:before="120" w:after="120" w:line="276" w:lineRule="auto"/>
        <w:ind w:right="-30"/>
        <w:jc w:val="both"/>
        <w:rPr>
          <w:rFonts w:ascii="Tahoma" w:hAnsi="Tahoma" w:cs="Tahoma"/>
          <w:sz w:val="20"/>
          <w:szCs w:val="20"/>
        </w:rPr>
      </w:pPr>
      <w:proofErr w:type="gramStart"/>
      <w:r w:rsidRPr="005C36C7">
        <w:rPr>
          <w:rFonts w:ascii="Tahoma" w:hAnsi="Tahoma" w:cs="Tahoma"/>
          <w:sz w:val="20"/>
          <w:szCs w:val="20"/>
        </w:rPr>
        <w:t>fraudar</w:t>
      </w:r>
      <w:proofErr w:type="gramEnd"/>
      <w:r w:rsidRPr="005C36C7">
        <w:rPr>
          <w:rFonts w:ascii="Tahoma" w:hAnsi="Tahoma" w:cs="Tahoma"/>
          <w:sz w:val="20"/>
          <w:szCs w:val="20"/>
        </w:rPr>
        <w:t xml:space="preserve"> a </w:t>
      </w:r>
      <w:r w:rsidR="00E525C3" w:rsidRPr="005C36C7">
        <w:rPr>
          <w:rFonts w:ascii="Tahoma" w:hAnsi="Tahoma" w:cs="Tahoma"/>
          <w:sz w:val="20"/>
          <w:szCs w:val="20"/>
        </w:rPr>
        <w:t>contratação</w:t>
      </w:r>
      <w:r w:rsidRPr="005C36C7">
        <w:rPr>
          <w:rFonts w:ascii="Tahoma" w:hAnsi="Tahoma" w:cs="Tahoma"/>
          <w:sz w:val="20"/>
          <w:szCs w:val="20"/>
        </w:rPr>
        <w:t xml:space="preserve"> ou praticar ato fraudulento na execução do contrato;</w:t>
      </w:r>
    </w:p>
    <w:p w14:paraId="039FB0BF" w14:textId="77777777" w:rsidR="00192FA4" w:rsidRPr="005C36C7" w:rsidRDefault="00192FA4" w:rsidP="00192FA4">
      <w:pPr>
        <w:pStyle w:val="PargrafodaLista1"/>
        <w:numPr>
          <w:ilvl w:val="2"/>
          <w:numId w:val="25"/>
        </w:numPr>
        <w:spacing w:before="120" w:after="120" w:line="276" w:lineRule="auto"/>
        <w:ind w:right="-30"/>
        <w:jc w:val="both"/>
        <w:rPr>
          <w:rFonts w:ascii="Tahoma" w:hAnsi="Tahoma" w:cs="Tahoma"/>
          <w:sz w:val="20"/>
          <w:szCs w:val="20"/>
        </w:rPr>
      </w:pPr>
      <w:proofErr w:type="gramStart"/>
      <w:r w:rsidRPr="005C36C7">
        <w:rPr>
          <w:rFonts w:ascii="Tahoma" w:hAnsi="Tahoma" w:cs="Tahoma"/>
          <w:sz w:val="20"/>
          <w:szCs w:val="20"/>
        </w:rPr>
        <w:t>comportar</w:t>
      </w:r>
      <w:proofErr w:type="gramEnd"/>
      <w:r w:rsidRPr="005C36C7">
        <w:rPr>
          <w:rFonts w:ascii="Tahoma" w:hAnsi="Tahoma" w:cs="Tahoma"/>
          <w:sz w:val="20"/>
          <w:szCs w:val="20"/>
        </w:rPr>
        <w:t>-se de modo inidôneo ou cometer fraude de qualquer natureza;</w:t>
      </w:r>
    </w:p>
    <w:p w14:paraId="204C3E4B" w14:textId="262055C6" w:rsidR="00192FA4" w:rsidRPr="005C36C7" w:rsidRDefault="00192FA4" w:rsidP="00192FA4">
      <w:pPr>
        <w:pStyle w:val="PargrafodaLista1"/>
        <w:numPr>
          <w:ilvl w:val="2"/>
          <w:numId w:val="25"/>
        </w:numPr>
        <w:spacing w:before="120" w:after="120" w:line="276" w:lineRule="auto"/>
        <w:ind w:right="-30"/>
        <w:jc w:val="both"/>
        <w:rPr>
          <w:rFonts w:ascii="Tahoma" w:hAnsi="Tahoma" w:cs="Tahoma"/>
          <w:sz w:val="20"/>
          <w:szCs w:val="20"/>
        </w:rPr>
      </w:pPr>
      <w:proofErr w:type="gramStart"/>
      <w:r w:rsidRPr="005C36C7">
        <w:rPr>
          <w:rFonts w:ascii="Tahoma" w:hAnsi="Tahoma" w:cs="Tahoma"/>
          <w:sz w:val="20"/>
          <w:szCs w:val="20"/>
        </w:rPr>
        <w:t>praticar</w:t>
      </w:r>
      <w:proofErr w:type="gramEnd"/>
      <w:r w:rsidRPr="005C36C7">
        <w:rPr>
          <w:rFonts w:ascii="Tahoma" w:hAnsi="Tahoma" w:cs="Tahoma"/>
          <w:sz w:val="20"/>
          <w:szCs w:val="20"/>
        </w:rPr>
        <w:t xml:space="preserve"> atos ilícitos com vistas a frustrar os objetivos da </w:t>
      </w:r>
      <w:r w:rsidR="00E525C3" w:rsidRPr="005C36C7">
        <w:rPr>
          <w:rFonts w:ascii="Tahoma" w:hAnsi="Tahoma" w:cs="Tahoma"/>
          <w:sz w:val="20"/>
          <w:szCs w:val="20"/>
        </w:rPr>
        <w:t>contratação</w:t>
      </w:r>
      <w:r w:rsidRPr="005C36C7">
        <w:rPr>
          <w:rFonts w:ascii="Tahoma" w:hAnsi="Tahoma" w:cs="Tahoma"/>
          <w:sz w:val="20"/>
          <w:szCs w:val="20"/>
        </w:rPr>
        <w:t>;</w:t>
      </w:r>
    </w:p>
    <w:p w14:paraId="27FE91D9" w14:textId="77777777" w:rsidR="00192FA4" w:rsidRPr="005C36C7" w:rsidRDefault="00192FA4" w:rsidP="00192FA4">
      <w:pPr>
        <w:pStyle w:val="PargrafodaLista1"/>
        <w:numPr>
          <w:ilvl w:val="2"/>
          <w:numId w:val="25"/>
        </w:numPr>
        <w:spacing w:before="120" w:after="120" w:line="276" w:lineRule="auto"/>
        <w:ind w:right="-30"/>
        <w:jc w:val="both"/>
        <w:rPr>
          <w:rFonts w:ascii="Tahoma" w:hAnsi="Tahoma" w:cs="Tahoma"/>
          <w:sz w:val="20"/>
          <w:szCs w:val="20"/>
        </w:rPr>
      </w:pPr>
      <w:proofErr w:type="gramStart"/>
      <w:r w:rsidRPr="005C36C7">
        <w:rPr>
          <w:rFonts w:ascii="Tahoma" w:hAnsi="Tahoma" w:cs="Tahoma"/>
          <w:sz w:val="20"/>
          <w:szCs w:val="20"/>
        </w:rPr>
        <w:t>praticar</w:t>
      </w:r>
      <w:proofErr w:type="gramEnd"/>
      <w:r w:rsidRPr="005C36C7">
        <w:rPr>
          <w:rFonts w:ascii="Tahoma" w:hAnsi="Tahoma" w:cs="Tahoma"/>
          <w:sz w:val="20"/>
          <w:szCs w:val="20"/>
        </w:rPr>
        <w:t xml:space="preserve"> ato lesivo previsto no art. 5º da Lei nº 12.846, de 1º de agosto de 2013.</w:t>
      </w:r>
    </w:p>
    <w:p w14:paraId="6C2DFA0F" w14:textId="77777777" w:rsidR="00192FA4" w:rsidRPr="005C36C7" w:rsidRDefault="00192FA4" w:rsidP="00192FA4">
      <w:pPr>
        <w:numPr>
          <w:ilvl w:val="1"/>
          <w:numId w:val="2"/>
        </w:numPr>
        <w:spacing w:before="120" w:after="120" w:line="276" w:lineRule="auto"/>
        <w:ind w:left="425"/>
        <w:jc w:val="both"/>
        <w:rPr>
          <w:rFonts w:ascii="Tahoma" w:hAnsi="Tahoma" w:cs="Tahoma"/>
          <w:sz w:val="20"/>
          <w:szCs w:val="20"/>
        </w:rPr>
      </w:pPr>
      <w:r w:rsidRPr="005C36C7">
        <w:rPr>
          <w:rFonts w:ascii="Tahoma" w:hAnsi="Tahoma" w:cs="Tahoma"/>
          <w:sz w:val="20"/>
          <w:szCs w:val="20"/>
        </w:rPr>
        <w:t>Serão aplicadas ao responsável pelas infrações administrativas acima descritas as seguintes sanções:</w:t>
      </w:r>
    </w:p>
    <w:p w14:paraId="3ADF158C" w14:textId="77777777" w:rsidR="00192FA4" w:rsidRPr="005C36C7" w:rsidRDefault="00192FA4" w:rsidP="00192FA4">
      <w:pPr>
        <w:numPr>
          <w:ilvl w:val="2"/>
          <w:numId w:val="26"/>
        </w:numPr>
        <w:spacing w:before="120" w:after="120" w:line="276" w:lineRule="auto"/>
        <w:jc w:val="both"/>
        <w:rPr>
          <w:rFonts w:ascii="Tahoma" w:hAnsi="Tahoma" w:cs="Tahoma"/>
          <w:sz w:val="20"/>
          <w:szCs w:val="20"/>
        </w:rPr>
      </w:pPr>
      <w:r w:rsidRPr="005C36C7">
        <w:rPr>
          <w:rFonts w:ascii="Tahoma" w:hAnsi="Tahoma" w:cs="Tahoma"/>
          <w:b/>
          <w:bCs/>
          <w:sz w:val="20"/>
          <w:szCs w:val="20"/>
        </w:rPr>
        <w:t>Advertência</w:t>
      </w:r>
      <w:r w:rsidRPr="005C36C7">
        <w:rPr>
          <w:rFonts w:ascii="Tahoma" w:hAnsi="Tahoma" w:cs="Tahoma"/>
          <w:sz w:val="20"/>
          <w:szCs w:val="20"/>
        </w:rPr>
        <w:t>, quando o Contratado der causa à inexecução parcial do contrato, sempre que não se justificar a imposição de penalidade mais grave (art. 156, §2º, da Lei);</w:t>
      </w:r>
    </w:p>
    <w:p w14:paraId="1B4A7EB1" w14:textId="77777777" w:rsidR="00192FA4" w:rsidRPr="005C36C7" w:rsidRDefault="00192FA4" w:rsidP="00192FA4">
      <w:pPr>
        <w:numPr>
          <w:ilvl w:val="2"/>
          <w:numId w:val="26"/>
        </w:numPr>
        <w:spacing w:before="120" w:after="120" w:line="276" w:lineRule="auto"/>
        <w:jc w:val="both"/>
        <w:rPr>
          <w:rFonts w:ascii="Tahoma" w:hAnsi="Tahoma" w:cs="Tahoma"/>
          <w:sz w:val="20"/>
          <w:szCs w:val="20"/>
        </w:rPr>
      </w:pPr>
      <w:r w:rsidRPr="005C36C7">
        <w:rPr>
          <w:rFonts w:ascii="Tahoma" w:hAnsi="Tahoma" w:cs="Tahoma"/>
          <w:b/>
          <w:bCs/>
          <w:sz w:val="20"/>
          <w:szCs w:val="20"/>
        </w:rPr>
        <w:t>Impedimento de licitar e contratar</w:t>
      </w:r>
      <w:r w:rsidRPr="005C36C7">
        <w:rPr>
          <w:rFonts w:ascii="Tahoma" w:hAnsi="Tahoma" w:cs="Tahoma"/>
          <w:sz w:val="20"/>
          <w:szCs w:val="20"/>
        </w:rPr>
        <w:t>, quando praticadas as condutas descritas nas alíneas b, c, d, e, f e g do subitem acima deste Contrato, sempre que não se justificar a imposição de penalidade mais grave (art. 156, §4º, da Lei);</w:t>
      </w:r>
    </w:p>
    <w:p w14:paraId="13EB162F" w14:textId="77777777" w:rsidR="00192FA4" w:rsidRPr="005C36C7" w:rsidRDefault="00192FA4" w:rsidP="00192FA4">
      <w:pPr>
        <w:numPr>
          <w:ilvl w:val="2"/>
          <w:numId w:val="26"/>
        </w:numPr>
        <w:spacing w:before="120" w:after="120" w:line="276" w:lineRule="auto"/>
        <w:jc w:val="both"/>
        <w:rPr>
          <w:rFonts w:ascii="Tahoma" w:hAnsi="Tahoma" w:cs="Tahoma"/>
          <w:sz w:val="20"/>
          <w:szCs w:val="20"/>
        </w:rPr>
      </w:pPr>
      <w:r w:rsidRPr="005C36C7">
        <w:rPr>
          <w:rFonts w:ascii="Tahoma" w:hAnsi="Tahoma" w:cs="Tahoma"/>
          <w:b/>
          <w:bCs/>
          <w:sz w:val="20"/>
          <w:szCs w:val="20"/>
        </w:rPr>
        <w:t>Declaração de inidoneidade para licitar e contratar</w:t>
      </w:r>
      <w:r w:rsidRPr="005C36C7">
        <w:rPr>
          <w:rFonts w:ascii="Tahoma" w:hAnsi="Tahoma" w:cs="Tahoma"/>
          <w:sz w:val="20"/>
          <w:szCs w:val="20"/>
        </w:rPr>
        <w:t>, quando praticadas as condutas descritas nas alíneas h, i, j, k e l do subitem acima deste Contrato, bem como nas alíneas b, c, d, e, f e g, que justifiquem a imposição de penalidade mais grave (art. 156, §5º, da Lei)</w:t>
      </w:r>
    </w:p>
    <w:p w14:paraId="3CBEC04C" w14:textId="77777777" w:rsidR="00192FA4" w:rsidRPr="005C36C7" w:rsidRDefault="00192FA4" w:rsidP="00192FA4">
      <w:pPr>
        <w:numPr>
          <w:ilvl w:val="2"/>
          <w:numId w:val="26"/>
        </w:numPr>
        <w:spacing w:before="120" w:after="120" w:line="276" w:lineRule="auto"/>
        <w:jc w:val="both"/>
        <w:rPr>
          <w:rFonts w:ascii="Tahoma" w:hAnsi="Tahoma" w:cs="Tahoma"/>
          <w:sz w:val="20"/>
          <w:szCs w:val="20"/>
        </w:rPr>
      </w:pPr>
      <w:r w:rsidRPr="005C36C7">
        <w:rPr>
          <w:rFonts w:ascii="Tahoma" w:hAnsi="Tahoma" w:cs="Tahoma"/>
          <w:b/>
          <w:bCs/>
          <w:sz w:val="20"/>
          <w:szCs w:val="20"/>
        </w:rPr>
        <w:t>Multa:</w:t>
      </w:r>
    </w:p>
    <w:p w14:paraId="7CE3F86D" w14:textId="05792AE8" w:rsidR="00192FA4" w:rsidRPr="005C36C7" w:rsidRDefault="00192FA4" w:rsidP="00192FA4">
      <w:pPr>
        <w:numPr>
          <w:ilvl w:val="3"/>
          <w:numId w:val="26"/>
        </w:numPr>
        <w:spacing w:before="120" w:after="120" w:line="276" w:lineRule="auto"/>
        <w:jc w:val="both"/>
        <w:rPr>
          <w:rFonts w:ascii="Tahoma" w:hAnsi="Tahoma" w:cs="Tahoma"/>
          <w:sz w:val="20"/>
          <w:szCs w:val="20"/>
        </w:rPr>
      </w:pPr>
      <w:proofErr w:type="gramStart"/>
      <w:r w:rsidRPr="005C36C7">
        <w:rPr>
          <w:rFonts w:ascii="Tahoma" w:hAnsi="Tahoma" w:cs="Tahoma"/>
          <w:sz w:val="20"/>
          <w:szCs w:val="20"/>
        </w:rPr>
        <w:t>moratória</w:t>
      </w:r>
      <w:proofErr w:type="gramEnd"/>
      <w:r w:rsidRPr="005C36C7">
        <w:rPr>
          <w:rFonts w:ascii="Tahoma" w:hAnsi="Tahoma" w:cs="Tahoma"/>
          <w:sz w:val="20"/>
          <w:szCs w:val="20"/>
        </w:rPr>
        <w:t xml:space="preserve"> de </w:t>
      </w:r>
      <w:r w:rsidR="00443FA0" w:rsidRPr="005C36C7">
        <w:rPr>
          <w:rFonts w:ascii="Tahoma" w:hAnsi="Tahoma" w:cs="Tahoma"/>
          <w:color w:val="FF0000"/>
          <w:sz w:val="20"/>
          <w:szCs w:val="20"/>
        </w:rPr>
        <w:t>1</w:t>
      </w:r>
      <w:r w:rsidRPr="005C36C7">
        <w:rPr>
          <w:rFonts w:ascii="Tahoma" w:hAnsi="Tahoma" w:cs="Tahoma"/>
          <w:sz w:val="20"/>
          <w:szCs w:val="20"/>
        </w:rPr>
        <w:t>% (</w:t>
      </w:r>
      <w:r w:rsidR="00443FA0" w:rsidRPr="005C36C7">
        <w:rPr>
          <w:rFonts w:ascii="Tahoma" w:hAnsi="Tahoma" w:cs="Tahoma"/>
          <w:color w:val="FF0000"/>
          <w:sz w:val="20"/>
          <w:szCs w:val="20"/>
        </w:rPr>
        <w:t>um por cento</w:t>
      </w:r>
      <w:r w:rsidRPr="005C36C7">
        <w:rPr>
          <w:rFonts w:ascii="Tahoma" w:hAnsi="Tahoma" w:cs="Tahoma"/>
          <w:sz w:val="20"/>
          <w:szCs w:val="20"/>
        </w:rPr>
        <w:t xml:space="preserve">) por dia de atraso injustificado sobre o valor da parcela inadimplida, até o limite de </w:t>
      </w:r>
      <w:r w:rsidR="005528C1" w:rsidRPr="005C36C7">
        <w:rPr>
          <w:rFonts w:ascii="Tahoma" w:hAnsi="Tahoma" w:cs="Tahoma"/>
          <w:color w:val="FF0000"/>
          <w:sz w:val="20"/>
          <w:szCs w:val="20"/>
        </w:rPr>
        <w:t>15</w:t>
      </w:r>
      <w:r w:rsidRPr="005C36C7">
        <w:rPr>
          <w:rFonts w:ascii="Tahoma" w:hAnsi="Tahoma" w:cs="Tahoma"/>
          <w:color w:val="FF0000"/>
          <w:sz w:val="20"/>
          <w:szCs w:val="20"/>
        </w:rPr>
        <w:t xml:space="preserve"> (</w:t>
      </w:r>
      <w:r w:rsidR="005528C1" w:rsidRPr="005C36C7">
        <w:rPr>
          <w:rFonts w:ascii="Tahoma" w:hAnsi="Tahoma" w:cs="Tahoma"/>
          <w:color w:val="FF0000"/>
          <w:sz w:val="20"/>
          <w:szCs w:val="20"/>
        </w:rPr>
        <w:t>quinze</w:t>
      </w:r>
      <w:r w:rsidRPr="005C36C7">
        <w:rPr>
          <w:rFonts w:ascii="Tahoma" w:hAnsi="Tahoma" w:cs="Tahoma"/>
          <w:color w:val="FF0000"/>
          <w:sz w:val="20"/>
          <w:szCs w:val="20"/>
        </w:rPr>
        <w:t>)</w:t>
      </w:r>
      <w:r w:rsidRPr="005C36C7">
        <w:rPr>
          <w:rFonts w:ascii="Tahoma" w:hAnsi="Tahoma" w:cs="Tahoma"/>
          <w:sz w:val="20"/>
          <w:szCs w:val="20"/>
        </w:rPr>
        <w:t xml:space="preserve"> dias;</w:t>
      </w:r>
    </w:p>
    <w:p w14:paraId="2AC43BA3" w14:textId="2A24322B" w:rsidR="00EE34A4" w:rsidRPr="005C36C7" w:rsidRDefault="00EE34A4" w:rsidP="00EE34A4">
      <w:pPr>
        <w:numPr>
          <w:ilvl w:val="3"/>
          <w:numId w:val="26"/>
        </w:numPr>
        <w:spacing w:before="120" w:after="120" w:line="276" w:lineRule="auto"/>
        <w:jc w:val="both"/>
        <w:rPr>
          <w:rFonts w:ascii="Tahoma" w:hAnsi="Tahoma" w:cs="Tahoma"/>
          <w:i/>
          <w:iCs/>
          <w:color w:val="FF0000"/>
          <w:sz w:val="20"/>
          <w:szCs w:val="20"/>
        </w:rPr>
      </w:pPr>
      <w:proofErr w:type="gramStart"/>
      <w:r w:rsidRPr="005C36C7">
        <w:rPr>
          <w:rFonts w:ascii="Tahoma" w:hAnsi="Tahoma" w:cs="Tahoma"/>
          <w:i/>
          <w:iCs/>
          <w:color w:val="FF0000"/>
          <w:sz w:val="20"/>
          <w:szCs w:val="20"/>
        </w:rPr>
        <w:t>moratória</w:t>
      </w:r>
      <w:proofErr w:type="gramEnd"/>
      <w:r w:rsidRPr="005C36C7">
        <w:rPr>
          <w:rFonts w:ascii="Tahoma" w:hAnsi="Tahoma" w:cs="Tahoma"/>
          <w:i/>
          <w:iCs/>
          <w:color w:val="FF0000"/>
          <w:sz w:val="20"/>
          <w:szCs w:val="20"/>
        </w:rPr>
        <w:t xml:space="preserve"> de </w:t>
      </w:r>
      <w:r w:rsidR="005528C1" w:rsidRPr="005C36C7">
        <w:rPr>
          <w:rFonts w:ascii="Tahoma" w:hAnsi="Tahoma" w:cs="Tahoma"/>
          <w:i/>
          <w:iCs/>
          <w:color w:val="FF0000"/>
          <w:sz w:val="20"/>
          <w:szCs w:val="20"/>
        </w:rPr>
        <w:t>1</w:t>
      </w:r>
      <w:r w:rsidRPr="005C36C7">
        <w:rPr>
          <w:rFonts w:ascii="Tahoma" w:hAnsi="Tahoma" w:cs="Tahoma"/>
          <w:i/>
          <w:iCs/>
          <w:color w:val="FF0000"/>
          <w:sz w:val="20"/>
          <w:szCs w:val="20"/>
        </w:rPr>
        <w:t>% (</w:t>
      </w:r>
      <w:r w:rsidR="005528C1" w:rsidRPr="005C36C7">
        <w:rPr>
          <w:rFonts w:ascii="Tahoma" w:hAnsi="Tahoma" w:cs="Tahoma"/>
          <w:i/>
          <w:iCs/>
          <w:color w:val="FF0000"/>
          <w:sz w:val="20"/>
          <w:szCs w:val="20"/>
        </w:rPr>
        <w:t>um</w:t>
      </w:r>
      <w:r w:rsidRPr="005C36C7">
        <w:rPr>
          <w:rFonts w:ascii="Tahoma" w:hAnsi="Tahoma" w:cs="Tahoma"/>
          <w:i/>
          <w:iCs/>
          <w:color w:val="FF0000"/>
          <w:sz w:val="20"/>
          <w:szCs w:val="20"/>
        </w:rPr>
        <w:t xml:space="preserve"> por cento) por dia de atraso injustificado sobre o valor total do contrato, até o máximo de </w:t>
      </w:r>
      <w:r w:rsidR="005528C1" w:rsidRPr="005C36C7">
        <w:rPr>
          <w:rFonts w:ascii="Tahoma" w:hAnsi="Tahoma" w:cs="Tahoma"/>
          <w:i/>
          <w:iCs/>
          <w:color w:val="FF0000"/>
          <w:sz w:val="20"/>
          <w:szCs w:val="20"/>
        </w:rPr>
        <w:t>15</w:t>
      </w:r>
      <w:r w:rsidRPr="005C36C7">
        <w:rPr>
          <w:rFonts w:ascii="Tahoma" w:hAnsi="Tahoma" w:cs="Tahoma"/>
          <w:i/>
          <w:iCs/>
          <w:color w:val="FF0000"/>
          <w:sz w:val="20"/>
          <w:szCs w:val="20"/>
        </w:rPr>
        <w:t>% (</w:t>
      </w:r>
      <w:r w:rsidR="005528C1" w:rsidRPr="005C36C7">
        <w:rPr>
          <w:rFonts w:ascii="Tahoma" w:hAnsi="Tahoma" w:cs="Tahoma"/>
          <w:i/>
          <w:iCs/>
          <w:color w:val="FF0000"/>
          <w:sz w:val="20"/>
          <w:szCs w:val="20"/>
        </w:rPr>
        <w:t>quinze</w:t>
      </w:r>
      <w:r w:rsidRPr="005C36C7">
        <w:rPr>
          <w:rFonts w:ascii="Tahoma" w:hAnsi="Tahoma" w:cs="Tahoma"/>
          <w:i/>
          <w:iCs/>
          <w:color w:val="FF0000"/>
          <w:sz w:val="20"/>
          <w:szCs w:val="20"/>
        </w:rPr>
        <w:t xml:space="preserve"> por cento) pela inobservância do prazo fixado para apresentação, suplementação ou reposição da garantia. </w:t>
      </w:r>
    </w:p>
    <w:p w14:paraId="348927FF" w14:textId="69D7ACB7" w:rsidR="00EE34A4" w:rsidRPr="005C36C7" w:rsidRDefault="00EE34A4" w:rsidP="00EE34A4">
      <w:pPr>
        <w:numPr>
          <w:ilvl w:val="4"/>
          <w:numId w:val="26"/>
        </w:numPr>
        <w:spacing w:before="120" w:after="120" w:line="276" w:lineRule="auto"/>
        <w:jc w:val="both"/>
        <w:rPr>
          <w:rFonts w:ascii="Tahoma" w:hAnsi="Tahoma" w:cs="Tahoma"/>
          <w:i/>
          <w:iCs/>
          <w:color w:val="FF0000"/>
          <w:sz w:val="20"/>
          <w:szCs w:val="20"/>
        </w:rPr>
      </w:pPr>
      <w:r w:rsidRPr="005C36C7">
        <w:rPr>
          <w:rFonts w:ascii="Tahoma" w:hAnsi="Tahoma" w:cs="Tahoma"/>
          <w:i/>
          <w:iCs/>
          <w:color w:val="FF0000"/>
          <w:sz w:val="20"/>
          <w:szCs w:val="20"/>
        </w:rPr>
        <w:t xml:space="preserve">O atraso superior a </w:t>
      </w:r>
      <w:r w:rsidR="005528C1" w:rsidRPr="005C36C7">
        <w:rPr>
          <w:rFonts w:ascii="Tahoma" w:hAnsi="Tahoma" w:cs="Tahoma"/>
          <w:i/>
          <w:iCs/>
          <w:color w:val="FF0000"/>
          <w:sz w:val="20"/>
          <w:szCs w:val="20"/>
        </w:rPr>
        <w:t>15</w:t>
      </w:r>
      <w:r w:rsidRPr="005C36C7">
        <w:rPr>
          <w:rFonts w:ascii="Tahoma" w:hAnsi="Tahoma" w:cs="Tahoma"/>
          <w:i/>
          <w:iCs/>
          <w:color w:val="FF0000"/>
          <w:sz w:val="20"/>
          <w:szCs w:val="20"/>
        </w:rPr>
        <w:t xml:space="preserve"> dias autoriza a Administração a promover a rescisão do contrato por descumprimento ou cumprimento irregular de suas cláusulas, conforme dispõe o inciso I do art. 137 da Lei n. 14.133, de 2021. </w:t>
      </w:r>
    </w:p>
    <w:p w14:paraId="3253BC92" w14:textId="2CB684F4" w:rsidR="00192FA4" w:rsidRPr="005C36C7" w:rsidRDefault="00192FA4" w:rsidP="00192FA4">
      <w:pPr>
        <w:numPr>
          <w:ilvl w:val="3"/>
          <w:numId w:val="26"/>
        </w:numPr>
        <w:spacing w:before="120" w:after="120" w:line="276" w:lineRule="auto"/>
        <w:jc w:val="both"/>
        <w:rPr>
          <w:rFonts w:ascii="Tahoma" w:hAnsi="Tahoma" w:cs="Tahoma"/>
          <w:sz w:val="20"/>
          <w:szCs w:val="20"/>
        </w:rPr>
      </w:pPr>
      <w:proofErr w:type="gramStart"/>
      <w:r w:rsidRPr="005C36C7">
        <w:rPr>
          <w:rFonts w:ascii="Tahoma" w:hAnsi="Tahoma" w:cs="Tahoma"/>
          <w:sz w:val="20"/>
          <w:szCs w:val="20"/>
        </w:rPr>
        <w:t>compensatória</w:t>
      </w:r>
      <w:proofErr w:type="gramEnd"/>
      <w:r w:rsidRPr="005C36C7">
        <w:rPr>
          <w:rFonts w:ascii="Tahoma" w:hAnsi="Tahoma" w:cs="Tahoma"/>
          <w:sz w:val="20"/>
          <w:szCs w:val="20"/>
        </w:rPr>
        <w:t xml:space="preserve"> de </w:t>
      </w:r>
      <w:r w:rsidR="005528C1" w:rsidRPr="005C36C7">
        <w:rPr>
          <w:rFonts w:ascii="Tahoma" w:hAnsi="Tahoma" w:cs="Tahoma"/>
          <w:color w:val="FF0000"/>
          <w:sz w:val="20"/>
          <w:szCs w:val="20"/>
        </w:rPr>
        <w:t>10</w:t>
      </w:r>
      <w:r w:rsidRPr="005C36C7">
        <w:rPr>
          <w:rFonts w:ascii="Tahoma" w:hAnsi="Tahoma" w:cs="Tahoma"/>
          <w:sz w:val="20"/>
          <w:szCs w:val="20"/>
        </w:rPr>
        <w:t>% (</w:t>
      </w:r>
      <w:r w:rsidR="005528C1" w:rsidRPr="005C36C7">
        <w:rPr>
          <w:rFonts w:ascii="Tahoma" w:hAnsi="Tahoma" w:cs="Tahoma"/>
          <w:color w:val="FF0000"/>
          <w:sz w:val="20"/>
          <w:szCs w:val="20"/>
        </w:rPr>
        <w:t>dez</w:t>
      </w:r>
      <w:r w:rsidRPr="005C36C7">
        <w:rPr>
          <w:rFonts w:ascii="Tahoma" w:hAnsi="Tahoma" w:cs="Tahoma"/>
          <w:sz w:val="20"/>
          <w:szCs w:val="20"/>
        </w:rPr>
        <w:t xml:space="preserve"> por cento) sobre o valor total do contrato, no caso de inexecução total do objeto;</w:t>
      </w:r>
    </w:p>
    <w:p w14:paraId="3CF5C57F" w14:textId="46528EA6" w:rsidR="00192FA4" w:rsidRPr="005C36C7" w:rsidRDefault="00192FA4" w:rsidP="00192FA4">
      <w:pPr>
        <w:numPr>
          <w:ilvl w:val="1"/>
          <w:numId w:val="2"/>
        </w:numPr>
        <w:spacing w:before="120" w:after="120" w:line="276" w:lineRule="auto"/>
        <w:ind w:left="425"/>
        <w:jc w:val="both"/>
        <w:rPr>
          <w:rFonts w:ascii="Tahoma" w:hAnsi="Tahoma" w:cs="Tahoma"/>
          <w:sz w:val="20"/>
          <w:szCs w:val="20"/>
        </w:rPr>
      </w:pPr>
      <w:bookmarkStart w:id="1" w:name="_Hlk78351618"/>
      <w:r w:rsidRPr="005C36C7">
        <w:rPr>
          <w:rFonts w:ascii="Tahoma" w:hAnsi="Tahoma" w:cs="Tahoma"/>
          <w:sz w:val="20"/>
          <w:szCs w:val="20"/>
        </w:rPr>
        <w:t xml:space="preserve">A aplicação das sanções previstas </w:t>
      </w:r>
      <w:r w:rsidR="004858EF" w:rsidRPr="005C36C7">
        <w:rPr>
          <w:rFonts w:ascii="Tahoma" w:hAnsi="Tahoma" w:cs="Tahoma"/>
          <w:sz w:val="20"/>
          <w:szCs w:val="20"/>
        </w:rPr>
        <w:t>n</w:t>
      </w:r>
      <w:r w:rsidRPr="005C36C7">
        <w:rPr>
          <w:rFonts w:ascii="Tahoma" w:hAnsi="Tahoma" w:cs="Tahoma"/>
          <w:sz w:val="20"/>
          <w:szCs w:val="20"/>
        </w:rPr>
        <w:t>este Contrato não exclui, em hipótese alguma, a obrigação de reparação integral do dano causado à Contratante (art. 156, §9º)</w:t>
      </w:r>
    </w:p>
    <w:p w14:paraId="3BA675F9" w14:textId="77777777" w:rsidR="00192FA4" w:rsidRPr="005C36C7" w:rsidRDefault="00192FA4" w:rsidP="00192FA4">
      <w:pPr>
        <w:numPr>
          <w:ilvl w:val="1"/>
          <w:numId w:val="2"/>
        </w:numPr>
        <w:spacing w:before="120" w:after="120" w:line="276" w:lineRule="auto"/>
        <w:ind w:left="425"/>
        <w:jc w:val="both"/>
        <w:rPr>
          <w:rFonts w:ascii="Tahoma" w:hAnsi="Tahoma" w:cs="Tahoma"/>
          <w:sz w:val="20"/>
          <w:szCs w:val="20"/>
        </w:rPr>
      </w:pPr>
      <w:r w:rsidRPr="005C36C7">
        <w:rPr>
          <w:rFonts w:ascii="Tahoma" w:hAnsi="Tahoma" w:cs="Tahoma"/>
          <w:sz w:val="20"/>
          <w:szCs w:val="20"/>
        </w:rPr>
        <w:t>Todas as sanções previstas neste Contrato poderão ser aplicadas cumulativamente com a multa (art. 156, §7º).</w:t>
      </w:r>
    </w:p>
    <w:p w14:paraId="7C08AD51" w14:textId="77777777" w:rsidR="00192FA4" w:rsidRPr="005C36C7" w:rsidRDefault="00192FA4" w:rsidP="00192FA4">
      <w:pPr>
        <w:numPr>
          <w:ilvl w:val="2"/>
          <w:numId w:val="2"/>
        </w:numPr>
        <w:spacing w:before="120" w:after="120" w:line="276" w:lineRule="auto"/>
        <w:jc w:val="both"/>
        <w:rPr>
          <w:rFonts w:ascii="Tahoma" w:hAnsi="Tahoma" w:cs="Tahoma"/>
          <w:sz w:val="20"/>
          <w:szCs w:val="20"/>
        </w:rPr>
      </w:pPr>
      <w:r w:rsidRPr="005C36C7">
        <w:rPr>
          <w:rFonts w:ascii="Tahoma" w:hAnsi="Tahoma" w:cs="Tahoma"/>
          <w:sz w:val="20"/>
          <w:szCs w:val="20"/>
        </w:rPr>
        <w:lastRenderedPageBreak/>
        <w:t>Antes da aplicação da multa será facultada a defesa do interessado no prazo de 15 (quinze) dias úteis, contado da data de sua intimação (art. 157)</w:t>
      </w:r>
    </w:p>
    <w:p w14:paraId="73EDF0C9" w14:textId="4AB24DC4" w:rsidR="00192FA4" w:rsidRPr="005C36C7" w:rsidRDefault="00192FA4" w:rsidP="00192FA4">
      <w:pPr>
        <w:numPr>
          <w:ilvl w:val="2"/>
          <w:numId w:val="2"/>
        </w:numPr>
        <w:spacing w:before="120" w:after="120" w:line="276" w:lineRule="auto"/>
        <w:jc w:val="both"/>
        <w:rPr>
          <w:rFonts w:ascii="Tahoma" w:hAnsi="Tahoma" w:cs="Tahoma"/>
          <w:sz w:val="20"/>
          <w:szCs w:val="20"/>
        </w:rPr>
      </w:pPr>
      <w:r w:rsidRPr="005C36C7">
        <w:rPr>
          <w:rFonts w:ascii="Tahoma" w:hAnsi="Tahoma" w:cs="Tahoma"/>
          <w:sz w:val="20"/>
          <w:szCs w:val="20"/>
        </w:rPr>
        <w:t>Se a multa aplicada e as indenizações cabíveis forem superiores ao valor do pagamento eventualmente devido pel</w:t>
      </w:r>
      <w:r w:rsidR="00AF2F2F" w:rsidRPr="005C36C7">
        <w:rPr>
          <w:rFonts w:ascii="Tahoma" w:hAnsi="Tahoma" w:cs="Tahoma"/>
          <w:sz w:val="20"/>
          <w:szCs w:val="20"/>
        </w:rPr>
        <w:t>o</w:t>
      </w:r>
      <w:r w:rsidRPr="005C36C7">
        <w:rPr>
          <w:rFonts w:ascii="Tahoma" w:hAnsi="Tahoma" w:cs="Tahoma"/>
          <w:sz w:val="20"/>
          <w:szCs w:val="20"/>
        </w:rPr>
        <w:t xml:space="preserve"> Contratante ao Contratado, além da perda desse valor, a diferença será descontada da garantia prestada ou será cobrada judicialmente (art. 156, §8º).</w:t>
      </w:r>
    </w:p>
    <w:p w14:paraId="0A3B52AC" w14:textId="7D168B90" w:rsidR="00192FA4" w:rsidRPr="005C36C7" w:rsidRDefault="00192FA4" w:rsidP="00192FA4">
      <w:pPr>
        <w:numPr>
          <w:ilvl w:val="2"/>
          <w:numId w:val="2"/>
        </w:numPr>
        <w:spacing w:before="120" w:after="120" w:line="276" w:lineRule="auto"/>
        <w:jc w:val="both"/>
        <w:rPr>
          <w:rFonts w:ascii="Tahoma" w:hAnsi="Tahoma" w:cs="Tahoma"/>
          <w:sz w:val="20"/>
          <w:szCs w:val="20"/>
        </w:rPr>
      </w:pPr>
      <w:r w:rsidRPr="005C36C7">
        <w:rPr>
          <w:rFonts w:ascii="Tahoma" w:hAnsi="Tahoma" w:cs="Tahoma"/>
          <w:sz w:val="20"/>
          <w:szCs w:val="20"/>
        </w:rPr>
        <w:t xml:space="preserve">Previamente ao encaminhamento à cobrança judicial, a multa poderá ser recolhida administrativamente no prazo máximo de </w:t>
      </w:r>
      <w:r w:rsidR="001A2F9F" w:rsidRPr="005C36C7">
        <w:rPr>
          <w:rFonts w:ascii="Tahoma" w:hAnsi="Tahoma" w:cs="Tahoma"/>
          <w:i/>
          <w:iCs/>
          <w:color w:val="FF0000"/>
          <w:sz w:val="20"/>
          <w:szCs w:val="20"/>
        </w:rPr>
        <w:t>15</w:t>
      </w:r>
      <w:r w:rsidRPr="005C36C7">
        <w:rPr>
          <w:rFonts w:ascii="Tahoma" w:hAnsi="Tahoma" w:cs="Tahoma"/>
          <w:i/>
          <w:iCs/>
          <w:color w:val="FF0000"/>
          <w:sz w:val="20"/>
          <w:szCs w:val="20"/>
        </w:rPr>
        <w:t xml:space="preserve"> (</w:t>
      </w:r>
      <w:r w:rsidR="001A2F9F" w:rsidRPr="005C36C7">
        <w:rPr>
          <w:rFonts w:ascii="Tahoma" w:hAnsi="Tahoma" w:cs="Tahoma"/>
          <w:i/>
          <w:iCs/>
          <w:color w:val="FF0000"/>
          <w:sz w:val="20"/>
          <w:szCs w:val="20"/>
        </w:rPr>
        <w:t>quinze</w:t>
      </w:r>
      <w:r w:rsidRPr="005C36C7">
        <w:rPr>
          <w:rFonts w:ascii="Tahoma" w:hAnsi="Tahoma" w:cs="Tahoma"/>
          <w:i/>
          <w:iCs/>
          <w:color w:val="FF0000"/>
          <w:sz w:val="20"/>
          <w:szCs w:val="20"/>
        </w:rPr>
        <w:t xml:space="preserve">) </w:t>
      </w:r>
      <w:r w:rsidRPr="005C36C7">
        <w:rPr>
          <w:rFonts w:ascii="Tahoma" w:hAnsi="Tahoma" w:cs="Tahoma"/>
          <w:sz w:val="20"/>
          <w:szCs w:val="20"/>
        </w:rPr>
        <w:t>dias, a contar da data do recebimento da comunicação enviada pela autoridade competente.</w:t>
      </w:r>
    </w:p>
    <w:bookmarkEnd w:id="1"/>
    <w:p w14:paraId="3113BC78" w14:textId="62F72A3A" w:rsidR="00192FA4" w:rsidRPr="005C36C7" w:rsidRDefault="00192FA4" w:rsidP="00192FA4">
      <w:pPr>
        <w:numPr>
          <w:ilvl w:val="1"/>
          <w:numId w:val="2"/>
        </w:numPr>
        <w:spacing w:before="120" w:after="120" w:line="276" w:lineRule="auto"/>
        <w:ind w:left="425"/>
        <w:jc w:val="both"/>
        <w:rPr>
          <w:rFonts w:ascii="Tahoma" w:hAnsi="Tahoma" w:cs="Tahoma"/>
          <w:sz w:val="20"/>
          <w:szCs w:val="20"/>
        </w:rPr>
      </w:pPr>
      <w:r w:rsidRPr="005C36C7">
        <w:rPr>
          <w:rFonts w:ascii="Tahoma" w:hAnsi="Tahoma" w:cs="Tahoma"/>
          <w:sz w:val="20"/>
          <w:szCs w:val="20"/>
        </w:rPr>
        <w:t xml:space="preserve">A aplicação das sanções realizar-se-á em processo administrativo que assegure o contraditório e a ampla defesa ao Contratado, observando-se o procedimento previsto no </w:t>
      </w:r>
      <w:r w:rsidRPr="005C36C7">
        <w:rPr>
          <w:rFonts w:ascii="Tahoma" w:hAnsi="Tahoma" w:cs="Tahoma"/>
          <w:b/>
          <w:bCs/>
          <w:sz w:val="20"/>
          <w:szCs w:val="20"/>
        </w:rPr>
        <w:t xml:space="preserve">caput </w:t>
      </w:r>
      <w:r w:rsidRPr="005C36C7">
        <w:rPr>
          <w:rFonts w:ascii="Tahoma" w:hAnsi="Tahoma" w:cs="Tahoma"/>
          <w:sz w:val="20"/>
          <w:szCs w:val="20"/>
        </w:rPr>
        <w:t>e parágrafos do art. 158 da Lei nº 14.133, de 2021, para as penalidades de impedimento de licitar e contratar e de declaração de inidoneidade para licitar ou contratar.</w:t>
      </w:r>
    </w:p>
    <w:p w14:paraId="5D3222EE" w14:textId="77777777" w:rsidR="00192FA4" w:rsidRPr="005C36C7" w:rsidRDefault="00192FA4" w:rsidP="00192FA4">
      <w:pPr>
        <w:numPr>
          <w:ilvl w:val="1"/>
          <w:numId w:val="2"/>
        </w:numPr>
        <w:spacing w:before="120" w:after="120" w:line="276" w:lineRule="auto"/>
        <w:ind w:left="425"/>
        <w:jc w:val="both"/>
        <w:rPr>
          <w:rFonts w:ascii="Tahoma" w:hAnsi="Tahoma" w:cs="Tahoma"/>
          <w:sz w:val="20"/>
          <w:szCs w:val="20"/>
        </w:rPr>
      </w:pPr>
      <w:r w:rsidRPr="005C36C7">
        <w:rPr>
          <w:rFonts w:ascii="Tahoma" w:hAnsi="Tahoma" w:cs="Tahoma"/>
          <w:sz w:val="20"/>
          <w:szCs w:val="20"/>
        </w:rPr>
        <w:t>Na aplicação das sanções serão considerados (art. 156, §1º</w:t>
      </w:r>
      <w:proofErr w:type="gramStart"/>
      <w:r w:rsidRPr="005C36C7">
        <w:rPr>
          <w:rFonts w:ascii="Tahoma" w:hAnsi="Tahoma" w:cs="Tahoma"/>
          <w:sz w:val="20"/>
          <w:szCs w:val="20"/>
        </w:rPr>
        <w:t>) :</w:t>
      </w:r>
      <w:proofErr w:type="gramEnd"/>
    </w:p>
    <w:p w14:paraId="6772EE68" w14:textId="0E7B5C51" w:rsidR="00192FA4" w:rsidRPr="005C36C7" w:rsidRDefault="00192FA4" w:rsidP="00192FA4">
      <w:pPr>
        <w:pStyle w:val="PargrafodaLista"/>
        <w:numPr>
          <w:ilvl w:val="0"/>
          <w:numId w:val="27"/>
        </w:numPr>
        <w:spacing w:before="120" w:after="120" w:line="276" w:lineRule="auto"/>
        <w:ind w:right="-30"/>
        <w:jc w:val="both"/>
        <w:rPr>
          <w:rFonts w:ascii="Tahoma" w:hAnsi="Tahoma" w:cs="Tahoma"/>
          <w:sz w:val="20"/>
          <w:szCs w:val="20"/>
        </w:rPr>
      </w:pPr>
      <w:proofErr w:type="gramStart"/>
      <w:r w:rsidRPr="005C36C7">
        <w:rPr>
          <w:rFonts w:ascii="Tahoma" w:hAnsi="Tahoma" w:cs="Tahoma"/>
          <w:sz w:val="20"/>
          <w:szCs w:val="20"/>
        </w:rPr>
        <w:t>a</w:t>
      </w:r>
      <w:proofErr w:type="gramEnd"/>
      <w:r w:rsidRPr="005C36C7">
        <w:rPr>
          <w:rFonts w:ascii="Tahoma" w:hAnsi="Tahoma" w:cs="Tahoma"/>
          <w:sz w:val="20"/>
          <w:szCs w:val="20"/>
        </w:rPr>
        <w:t xml:space="preserve"> natureza e a gravidade da infração cometida;</w:t>
      </w:r>
    </w:p>
    <w:p w14:paraId="3F3105D7" w14:textId="36C8E427" w:rsidR="00192FA4" w:rsidRPr="005C36C7" w:rsidRDefault="00192FA4" w:rsidP="00192FA4">
      <w:pPr>
        <w:pStyle w:val="PargrafodaLista"/>
        <w:numPr>
          <w:ilvl w:val="0"/>
          <w:numId w:val="27"/>
        </w:numPr>
        <w:spacing w:before="120" w:after="120" w:line="276" w:lineRule="auto"/>
        <w:ind w:right="-30"/>
        <w:jc w:val="both"/>
        <w:rPr>
          <w:rFonts w:ascii="Tahoma" w:hAnsi="Tahoma" w:cs="Tahoma"/>
          <w:sz w:val="20"/>
          <w:szCs w:val="20"/>
        </w:rPr>
      </w:pPr>
      <w:proofErr w:type="gramStart"/>
      <w:r w:rsidRPr="005C36C7">
        <w:rPr>
          <w:rFonts w:ascii="Tahoma" w:hAnsi="Tahoma" w:cs="Tahoma"/>
          <w:sz w:val="20"/>
          <w:szCs w:val="20"/>
        </w:rPr>
        <w:t>as</w:t>
      </w:r>
      <w:proofErr w:type="gramEnd"/>
      <w:r w:rsidRPr="005C36C7">
        <w:rPr>
          <w:rFonts w:ascii="Tahoma" w:hAnsi="Tahoma" w:cs="Tahoma"/>
          <w:sz w:val="20"/>
          <w:szCs w:val="20"/>
        </w:rPr>
        <w:t xml:space="preserve"> peculiaridades do caso concreto;</w:t>
      </w:r>
    </w:p>
    <w:p w14:paraId="56B9DED3" w14:textId="636413FE" w:rsidR="00192FA4" w:rsidRPr="005C36C7" w:rsidRDefault="00192FA4" w:rsidP="00192FA4">
      <w:pPr>
        <w:pStyle w:val="PargrafodaLista"/>
        <w:numPr>
          <w:ilvl w:val="0"/>
          <w:numId w:val="27"/>
        </w:numPr>
        <w:spacing w:before="120" w:after="120" w:line="276" w:lineRule="auto"/>
        <w:ind w:right="-30"/>
        <w:jc w:val="both"/>
        <w:rPr>
          <w:rFonts w:ascii="Tahoma" w:hAnsi="Tahoma" w:cs="Tahoma"/>
          <w:sz w:val="20"/>
          <w:szCs w:val="20"/>
        </w:rPr>
      </w:pPr>
      <w:proofErr w:type="gramStart"/>
      <w:r w:rsidRPr="005C36C7">
        <w:rPr>
          <w:rFonts w:ascii="Tahoma" w:hAnsi="Tahoma" w:cs="Tahoma"/>
          <w:sz w:val="20"/>
          <w:szCs w:val="20"/>
        </w:rPr>
        <w:t>as</w:t>
      </w:r>
      <w:proofErr w:type="gramEnd"/>
      <w:r w:rsidRPr="005C36C7">
        <w:rPr>
          <w:rFonts w:ascii="Tahoma" w:hAnsi="Tahoma" w:cs="Tahoma"/>
          <w:sz w:val="20"/>
          <w:szCs w:val="20"/>
        </w:rPr>
        <w:t xml:space="preserve"> circunstâncias agravantes ou atenuantes;</w:t>
      </w:r>
    </w:p>
    <w:p w14:paraId="33A616B3" w14:textId="7939E719" w:rsidR="00192FA4" w:rsidRPr="005C36C7" w:rsidRDefault="00192FA4" w:rsidP="00192FA4">
      <w:pPr>
        <w:pStyle w:val="PargrafodaLista"/>
        <w:numPr>
          <w:ilvl w:val="0"/>
          <w:numId w:val="27"/>
        </w:numPr>
        <w:spacing w:before="120" w:after="120" w:line="276" w:lineRule="auto"/>
        <w:ind w:right="-30"/>
        <w:jc w:val="both"/>
        <w:rPr>
          <w:rFonts w:ascii="Tahoma" w:hAnsi="Tahoma" w:cs="Tahoma"/>
          <w:sz w:val="20"/>
          <w:szCs w:val="20"/>
        </w:rPr>
      </w:pPr>
      <w:proofErr w:type="gramStart"/>
      <w:r w:rsidRPr="005C36C7">
        <w:rPr>
          <w:rFonts w:ascii="Tahoma" w:hAnsi="Tahoma" w:cs="Tahoma"/>
          <w:sz w:val="20"/>
          <w:szCs w:val="20"/>
        </w:rPr>
        <w:t>os</w:t>
      </w:r>
      <w:proofErr w:type="gramEnd"/>
      <w:r w:rsidRPr="005C36C7">
        <w:rPr>
          <w:rFonts w:ascii="Tahoma" w:hAnsi="Tahoma" w:cs="Tahoma"/>
          <w:sz w:val="20"/>
          <w:szCs w:val="20"/>
        </w:rPr>
        <w:t xml:space="preserve"> danos que dela provierem para </w:t>
      </w:r>
      <w:r w:rsidR="00AF2F2F" w:rsidRPr="005C36C7">
        <w:rPr>
          <w:rFonts w:ascii="Tahoma" w:hAnsi="Tahoma" w:cs="Tahoma"/>
          <w:sz w:val="20"/>
          <w:szCs w:val="20"/>
        </w:rPr>
        <w:t>o</w:t>
      </w:r>
      <w:r w:rsidRPr="005C36C7">
        <w:rPr>
          <w:rFonts w:ascii="Tahoma" w:hAnsi="Tahoma" w:cs="Tahoma"/>
          <w:sz w:val="20"/>
          <w:szCs w:val="20"/>
        </w:rPr>
        <w:t xml:space="preserve"> Contratante;</w:t>
      </w:r>
    </w:p>
    <w:p w14:paraId="05C1A6E6" w14:textId="137981E8" w:rsidR="00192FA4" w:rsidRPr="005C36C7" w:rsidRDefault="00192FA4" w:rsidP="00192FA4">
      <w:pPr>
        <w:pStyle w:val="PargrafodaLista"/>
        <w:numPr>
          <w:ilvl w:val="0"/>
          <w:numId w:val="27"/>
        </w:numPr>
        <w:spacing w:before="120" w:after="120" w:line="276" w:lineRule="auto"/>
        <w:ind w:right="-30"/>
        <w:jc w:val="both"/>
        <w:rPr>
          <w:rFonts w:ascii="Tahoma" w:hAnsi="Tahoma" w:cs="Tahoma"/>
          <w:sz w:val="20"/>
          <w:szCs w:val="20"/>
        </w:rPr>
      </w:pPr>
      <w:proofErr w:type="gramStart"/>
      <w:r w:rsidRPr="005C36C7">
        <w:rPr>
          <w:rFonts w:ascii="Tahoma" w:hAnsi="Tahoma" w:cs="Tahoma"/>
          <w:sz w:val="20"/>
          <w:szCs w:val="20"/>
        </w:rPr>
        <w:t>a</w:t>
      </w:r>
      <w:proofErr w:type="gramEnd"/>
      <w:r w:rsidRPr="005C36C7">
        <w:rPr>
          <w:rFonts w:ascii="Tahoma" w:hAnsi="Tahoma" w:cs="Tahoma"/>
          <w:sz w:val="20"/>
          <w:szCs w:val="20"/>
        </w:rPr>
        <w:t xml:space="preserve"> implantação ou o aperfeiçoamento de programa de integridade, conforme normas e orientações dos órgãos de controle.</w:t>
      </w:r>
    </w:p>
    <w:p w14:paraId="5317AEF9" w14:textId="77777777" w:rsidR="00192FA4" w:rsidRPr="005C36C7" w:rsidRDefault="00192FA4" w:rsidP="00192FA4">
      <w:pPr>
        <w:numPr>
          <w:ilvl w:val="1"/>
          <w:numId w:val="2"/>
        </w:numPr>
        <w:spacing w:before="120" w:after="120" w:line="276" w:lineRule="auto"/>
        <w:ind w:left="425"/>
        <w:jc w:val="both"/>
        <w:rPr>
          <w:rFonts w:ascii="Tahoma" w:hAnsi="Tahoma" w:cs="Tahoma"/>
          <w:sz w:val="20"/>
          <w:szCs w:val="20"/>
        </w:rPr>
      </w:pPr>
      <w:r w:rsidRPr="005C36C7">
        <w:rPr>
          <w:rFonts w:ascii="Tahoma" w:hAnsi="Tahoma" w:cs="Tahoma"/>
          <w:sz w:val="20"/>
          <w:szCs w:val="20"/>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4EA06730" w14:textId="77777777" w:rsidR="00192FA4" w:rsidRPr="005C36C7" w:rsidRDefault="00192FA4" w:rsidP="00192FA4">
      <w:pPr>
        <w:numPr>
          <w:ilvl w:val="1"/>
          <w:numId w:val="2"/>
        </w:numPr>
        <w:spacing w:before="120" w:after="120" w:line="276" w:lineRule="auto"/>
        <w:ind w:left="425"/>
        <w:jc w:val="both"/>
        <w:rPr>
          <w:rFonts w:ascii="Tahoma" w:hAnsi="Tahoma" w:cs="Tahoma"/>
          <w:i/>
          <w:sz w:val="20"/>
          <w:szCs w:val="20"/>
        </w:rPr>
      </w:pPr>
      <w:r w:rsidRPr="005C36C7">
        <w:rPr>
          <w:rFonts w:ascii="Tahoma" w:hAnsi="Tahoma" w:cs="Tahoma"/>
          <w:sz w:val="20"/>
          <w:szCs w:val="2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7AA38961" w14:textId="43EB05BE" w:rsidR="00192FA4" w:rsidRPr="005C36C7" w:rsidRDefault="00192FA4" w:rsidP="00192FA4">
      <w:pPr>
        <w:numPr>
          <w:ilvl w:val="1"/>
          <w:numId w:val="2"/>
        </w:numPr>
        <w:spacing w:before="120" w:after="120" w:line="276" w:lineRule="auto"/>
        <w:ind w:left="425"/>
        <w:jc w:val="both"/>
        <w:rPr>
          <w:rFonts w:ascii="Tahoma" w:hAnsi="Tahoma" w:cs="Tahoma"/>
          <w:i/>
          <w:sz w:val="20"/>
          <w:szCs w:val="20"/>
        </w:rPr>
      </w:pPr>
      <w:r w:rsidRPr="005C36C7">
        <w:rPr>
          <w:rFonts w:ascii="Tahoma" w:hAnsi="Tahoma" w:cs="Tahoma"/>
          <w:sz w:val="20"/>
          <w:szCs w:val="20"/>
        </w:rPr>
        <w:t xml:space="preserve"> </w:t>
      </w:r>
      <w:r w:rsidR="00AF2F2F" w:rsidRPr="005C36C7">
        <w:rPr>
          <w:rFonts w:ascii="Tahoma" w:hAnsi="Tahoma" w:cs="Tahoma"/>
          <w:sz w:val="20"/>
          <w:szCs w:val="20"/>
        </w:rPr>
        <w:t>O</w:t>
      </w:r>
      <w:r w:rsidRPr="005C36C7">
        <w:rPr>
          <w:rFonts w:ascii="Tahoma" w:hAnsi="Tahoma" w:cs="Tahoma"/>
          <w:sz w:val="20"/>
          <w:szCs w:val="20"/>
        </w:rPr>
        <w:t xml:space="preserve">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5C36C7">
        <w:rPr>
          <w:rFonts w:ascii="Tahoma" w:hAnsi="Tahoma" w:cs="Tahoma"/>
          <w:sz w:val="20"/>
          <w:szCs w:val="20"/>
        </w:rPr>
        <w:t>Ceis</w:t>
      </w:r>
      <w:proofErr w:type="spellEnd"/>
      <w:r w:rsidRPr="005C36C7">
        <w:rPr>
          <w:rFonts w:ascii="Tahoma" w:hAnsi="Tahoma" w:cs="Tahoma"/>
          <w:sz w:val="20"/>
          <w:szCs w:val="20"/>
        </w:rPr>
        <w:t>) e no Cadastro Nacional de Empresas Punidas (</w:t>
      </w:r>
      <w:proofErr w:type="spellStart"/>
      <w:r w:rsidRPr="005C36C7">
        <w:rPr>
          <w:rFonts w:ascii="Tahoma" w:hAnsi="Tahoma" w:cs="Tahoma"/>
          <w:sz w:val="20"/>
          <w:szCs w:val="20"/>
        </w:rPr>
        <w:t>Cnep</w:t>
      </w:r>
      <w:proofErr w:type="spellEnd"/>
      <w:r w:rsidRPr="005C36C7">
        <w:rPr>
          <w:rFonts w:ascii="Tahoma" w:hAnsi="Tahoma" w:cs="Tahoma"/>
          <w:sz w:val="20"/>
          <w:szCs w:val="20"/>
        </w:rPr>
        <w:t>), instituídos no âmbito do Poder Executivo Federal. (Art. 161)</w:t>
      </w:r>
    </w:p>
    <w:p w14:paraId="489B4FD0" w14:textId="2BD71E6D" w:rsidR="00192FA4" w:rsidRPr="005C36C7" w:rsidRDefault="00192FA4" w:rsidP="004858EF">
      <w:pPr>
        <w:numPr>
          <w:ilvl w:val="1"/>
          <w:numId w:val="2"/>
        </w:numPr>
        <w:spacing w:before="120" w:after="120" w:line="276" w:lineRule="auto"/>
        <w:ind w:left="425"/>
        <w:jc w:val="both"/>
        <w:rPr>
          <w:rFonts w:ascii="Tahoma" w:hAnsi="Tahoma" w:cs="Tahoma"/>
          <w:i/>
          <w:sz w:val="20"/>
          <w:szCs w:val="20"/>
        </w:rPr>
      </w:pPr>
      <w:r w:rsidRPr="005C36C7">
        <w:rPr>
          <w:rFonts w:ascii="Tahoma" w:hAnsi="Tahoma" w:cs="Tahoma"/>
          <w:sz w:val="20"/>
          <w:szCs w:val="20"/>
        </w:rPr>
        <w:t>As sanções de impedimento de licitar e contratar e declaração de inidoneidade para licitar ou contratar são passíveis de reabilitação na forma do art. 163 da Lei nº 14.133/21.</w:t>
      </w:r>
    </w:p>
    <w:p w14:paraId="77DE1E22" w14:textId="483CF2F8" w:rsidR="00192FA4" w:rsidRPr="005C36C7" w:rsidRDefault="006719D4" w:rsidP="006719D4">
      <w:pPr>
        <w:pStyle w:val="Nivel01Titulo"/>
        <w:rPr>
          <w:rFonts w:ascii="Tahoma" w:hAnsi="Tahoma" w:cs="Tahoma"/>
        </w:rPr>
      </w:pPr>
      <w:r w:rsidRPr="005C36C7">
        <w:rPr>
          <w:rFonts w:ascii="Tahoma" w:hAnsi="Tahoma" w:cs="Tahoma"/>
        </w:rPr>
        <w:t xml:space="preserve">CLÁUSULA DÉCIMA </w:t>
      </w:r>
      <w:r w:rsidR="00ED109F" w:rsidRPr="005C36C7">
        <w:rPr>
          <w:rFonts w:ascii="Tahoma" w:hAnsi="Tahoma" w:cs="Tahoma"/>
        </w:rPr>
        <w:t>SEGUNDA</w:t>
      </w:r>
      <w:r w:rsidR="00E70DD9" w:rsidRPr="005C36C7">
        <w:rPr>
          <w:rFonts w:ascii="Tahoma" w:hAnsi="Tahoma" w:cs="Tahoma"/>
        </w:rPr>
        <w:t xml:space="preserve"> </w:t>
      </w:r>
      <w:r w:rsidRPr="005C36C7">
        <w:rPr>
          <w:rFonts w:ascii="Tahoma" w:hAnsi="Tahoma" w:cs="Tahoma"/>
        </w:rPr>
        <w:t>– DA EXTINÇÃO CONTRATUAL</w:t>
      </w:r>
      <w:r w:rsidR="00CB37BC" w:rsidRPr="005C36C7">
        <w:rPr>
          <w:rFonts w:ascii="Tahoma" w:hAnsi="Tahoma" w:cs="Tahoma"/>
        </w:rPr>
        <w:t xml:space="preserve"> (art. 92, XIX)</w:t>
      </w:r>
    </w:p>
    <w:p w14:paraId="47975C39" w14:textId="0482E4FE" w:rsidR="00192FA4" w:rsidRPr="005C36C7" w:rsidRDefault="00192FA4" w:rsidP="006E7AF1">
      <w:pPr>
        <w:rPr>
          <w:rFonts w:ascii="Tahoma" w:hAnsi="Tahoma" w:cs="Tahoma"/>
          <w:sz w:val="20"/>
          <w:szCs w:val="20"/>
          <w:lang w:eastAsia="pt-BR"/>
        </w:rPr>
      </w:pPr>
    </w:p>
    <w:p w14:paraId="1D7C5496" w14:textId="469C6C2A" w:rsidR="00964CC7" w:rsidRPr="005C36C7" w:rsidRDefault="006719D4" w:rsidP="006719D4">
      <w:pPr>
        <w:numPr>
          <w:ilvl w:val="1"/>
          <w:numId w:val="32"/>
        </w:numPr>
        <w:spacing w:before="120" w:after="120" w:line="276" w:lineRule="auto"/>
        <w:jc w:val="both"/>
        <w:rPr>
          <w:rFonts w:ascii="Tahoma" w:hAnsi="Tahoma" w:cs="Tahoma"/>
          <w:i/>
          <w:iCs/>
          <w:sz w:val="20"/>
          <w:szCs w:val="20"/>
        </w:rPr>
      </w:pPr>
      <w:r w:rsidRPr="005C36C7">
        <w:rPr>
          <w:rFonts w:ascii="Tahoma" w:hAnsi="Tahoma" w:cs="Tahoma"/>
          <w:i/>
          <w:iCs/>
          <w:sz w:val="20"/>
          <w:szCs w:val="20"/>
        </w:rPr>
        <w:t>O contrato se extingue quando vencido o prazo nele estipulado, independentemente de terem sido cumpridas ou não as obrigações de ambas as partes contraentes.</w:t>
      </w:r>
    </w:p>
    <w:p w14:paraId="4C700F18" w14:textId="75DCD651" w:rsidR="006719D4" w:rsidRPr="005C36C7" w:rsidRDefault="006719D4" w:rsidP="00DD3066">
      <w:pPr>
        <w:numPr>
          <w:ilvl w:val="1"/>
          <w:numId w:val="32"/>
        </w:numPr>
        <w:spacing w:before="120" w:after="120" w:line="276" w:lineRule="auto"/>
        <w:jc w:val="both"/>
        <w:rPr>
          <w:rFonts w:ascii="Tahoma" w:hAnsi="Tahoma" w:cs="Tahoma"/>
          <w:sz w:val="20"/>
          <w:szCs w:val="20"/>
        </w:rPr>
      </w:pPr>
      <w:r w:rsidRPr="005C36C7">
        <w:rPr>
          <w:rFonts w:ascii="Tahoma" w:hAnsi="Tahoma" w:cs="Tahoma"/>
          <w:sz w:val="20"/>
          <w:szCs w:val="20"/>
        </w:rPr>
        <w:lastRenderedPageBreak/>
        <w:t>O contrato pode ser extinto antes de cumpridas as obrigações nele estipuladas, ou antes do prazo nele fixado, por algum dos motivos previstos no artigo 137 da NLLC</w:t>
      </w:r>
      <w:r w:rsidR="00244FD5" w:rsidRPr="005C36C7">
        <w:rPr>
          <w:rFonts w:ascii="Tahoma" w:hAnsi="Tahoma" w:cs="Tahoma"/>
          <w:sz w:val="20"/>
          <w:szCs w:val="20"/>
        </w:rPr>
        <w:t>,</w:t>
      </w:r>
      <w:r w:rsidR="000E45B7" w:rsidRPr="005C36C7">
        <w:rPr>
          <w:rFonts w:ascii="Tahoma" w:hAnsi="Tahoma" w:cs="Tahoma"/>
          <w:sz w:val="20"/>
          <w:szCs w:val="20"/>
        </w:rPr>
        <w:t xml:space="preserve"> bem como amigavelmente</w:t>
      </w:r>
      <w:r w:rsidRPr="005C36C7">
        <w:rPr>
          <w:rFonts w:ascii="Tahoma" w:hAnsi="Tahoma" w:cs="Tahoma"/>
          <w:sz w:val="20"/>
          <w:szCs w:val="20"/>
        </w:rPr>
        <w:t xml:space="preserve">, </w:t>
      </w:r>
      <w:r w:rsidRPr="005C36C7">
        <w:rPr>
          <w:rFonts w:ascii="Tahoma" w:hAnsi="Tahoma" w:cs="Tahoma"/>
          <w:color w:val="000000"/>
          <w:sz w:val="20"/>
          <w:szCs w:val="20"/>
        </w:rPr>
        <w:t>assegurados o contraditório e a ampla defesa</w:t>
      </w:r>
      <w:r w:rsidRPr="005C36C7">
        <w:rPr>
          <w:rFonts w:ascii="Tahoma" w:hAnsi="Tahoma" w:cs="Tahoma"/>
          <w:sz w:val="20"/>
          <w:szCs w:val="20"/>
        </w:rPr>
        <w:t>.</w:t>
      </w:r>
    </w:p>
    <w:p w14:paraId="01FFF8AB" w14:textId="77F246B5" w:rsidR="006719D4" w:rsidRPr="005C36C7" w:rsidRDefault="006719D4" w:rsidP="000E45B7">
      <w:pPr>
        <w:numPr>
          <w:ilvl w:val="2"/>
          <w:numId w:val="32"/>
        </w:numPr>
        <w:spacing w:before="120" w:after="120" w:line="276" w:lineRule="auto"/>
        <w:jc w:val="both"/>
        <w:rPr>
          <w:rFonts w:ascii="Tahoma" w:hAnsi="Tahoma" w:cs="Tahoma"/>
          <w:sz w:val="20"/>
          <w:szCs w:val="20"/>
        </w:rPr>
      </w:pPr>
      <w:r w:rsidRPr="005C36C7">
        <w:rPr>
          <w:rFonts w:ascii="Tahoma" w:hAnsi="Tahoma" w:cs="Tahoma"/>
          <w:sz w:val="20"/>
          <w:szCs w:val="20"/>
        </w:rPr>
        <w:t>Nesta hipótese, aplicam-se também os artigos 138 e 139 da mesma Lei.</w:t>
      </w:r>
    </w:p>
    <w:p w14:paraId="6140EF8D" w14:textId="167ECB14" w:rsidR="000622D7" w:rsidRPr="005C36C7" w:rsidRDefault="00495D65" w:rsidP="000E45B7">
      <w:pPr>
        <w:numPr>
          <w:ilvl w:val="2"/>
          <w:numId w:val="6"/>
        </w:numPr>
        <w:spacing w:before="120" w:after="120" w:line="276" w:lineRule="auto"/>
        <w:jc w:val="both"/>
        <w:rPr>
          <w:rFonts w:ascii="Tahoma" w:hAnsi="Tahoma" w:cs="Tahoma"/>
          <w:sz w:val="20"/>
          <w:szCs w:val="20"/>
        </w:rPr>
      </w:pPr>
      <w:r w:rsidRPr="005C36C7">
        <w:rPr>
          <w:rFonts w:ascii="Tahoma" w:hAnsi="Tahoma" w:cs="Tahoma"/>
          <w:sz w:val="20"/>
          <w:szCs w:val="20"/>
        </w:rPr>
        <w:t xml:space="preserve">A </w:t>
      </w:r>
      <w:r w:rsidRPr="005C36C7">
        <w:rPr>
          <w:rFonts w:ascii="Tahoma" w:hAnsi="Tahoma" w:cs="Tahoma"/>
          <w:color w:val="000000"/>
          <w:sz w:val="20"/>
          <w:szCs w:val="20"/>
        </w:rPr>
        <w:t>alteração social ou modificação da finalidade ou da estrutura da empresa</w:t>
      </w:r>
      <w:r w:rsidR="000622D7" w:rsidRPr="005C36C7">
        <w:rPr>
          <w:rFonts w:ascii="Tahoma" w:hAnsi="Tahoma" w:cs="Tahoma"/>
          <w:sz w:val="20"/>
          <w:szCs w:val="20"/>
        </w:rPr>
        <w:t xml:space="preserve"> não ensejará rescisão </w:t>
      </w:r>
      <w:r w:rsidRPr="005C36C7">
        <w:rPr>
          <w:rFonts w:ascii="Tahoma" w:hAnsi="Tahoma" w:cs="Tahoma"/>
          <w:sz w:val="20"/>
          <w:szCs w:val="20"/>
        </w:rPr>
        <w:t>se</w:t>
      </w:r>
      <w:r w:rsidR="000622D7" w:rsidRPr="005C36C7">
        <w:rPr>
          <w:rFonts w:ascii="Tahoma" w:hAnsi="Tahoma" w:cs="Tahoma"/>
          <w:sz w:val="20"/>
          <w:szCs w:val="20"/>
        </w:rPr>
        <w:t xml:space="preserve"> não </w:t>
      </w:r>
      <w:r w:rsidR="000622D7" w:rsidRPr="005C36C7">
        <w:rPr>
          <w:rFonts w:ascii="Tahoma" w:hAnsi="Tahoma" w:cs="Tahoma"/>
          <w:color w:val="000000"/>
          <w:sz w:val="20"/>
          <w:szCs w:val="20"/>
        </w:rPr>
        <w:t>restrin</w:t>
      </w:r>
      <w:r w:rsidRPr="005C36C7">
        <w:rPr>
          <w:rFonts w:ascii="Tahoma" w:hAnsi="Tahoma" w:cs="Tahoma"/>
          <w:color w:val="000000"/>
          <w:sz w:val="20"/>
          <w:szCs w:val="20"/>
        </w:rPr>
        <w:t>gir</w:t>
      </w:r>
      <w:r w:rsidR="000622D7" w:rsidRPr="005C36C7">
        <w:rPr>
          <w:rFonts w:ascii="Tahoma" w:hAnsi="Tahoma" w:cs="Tahoma"/>
          <w:color w:val="000000"/>
          <w:sz w:val="20"/>
          <w:szCs w:val="20"/>
        </w:rPr>
        <w:t xml:space="preserve"> sua capacidade de concluir o contrato.</w:t>
      </w:r>
    </w:p>
    <w:p w14:paraId="248F7F7F" w14:textId="27F17816" w:rsidR="000622D7" w:rsidRPr="005C36C7" w:rsidRDefault="000622D7" w:rsidP="000622D7">
      <w:pPr>
        <w:numPr>
          <w:ilvl w:val="3"/>
          <w:numId w:val="6"/>
        </w:numPr>
        <w:spacing w:before="120" w:after="120" w:line="276" w:lineRule="auto"/>
        <w:jc w:val="both"/>
        <w:rPr>
          <w:rFonts w:ascii="Tahoma" w:hAnsi="Tahoma" w:cs="Tahoma"/>
          <w:sz w:val="20"/>
          <w:szCs w:val="20"/>
        </w:rPr>
      </w:pPr>
      <w:r w:rsidRPr="005C36C7">
        <w:rPr>
          <w:rFonts w:ascii="Tahoma" w:hAnsi="Tahoma" w:cs="Tahoma"/>
          <w:color w:val="000000"/>
          <w:sz w:val="20"/>
          <w:szCs w:val="20"/>
        </w:rPr>
        <w:t xml:space="preserve">Se a </w:t>
      </w:r>
      <w:r w:rsidR="00495D65" w:rsidRPr="005C36C7">
        <w:rPr>
          <w:rFonts w:ascii="Tahoma" w:hAnsi="Tahoma" w:cs="Tahoma"/>
          <w:color w:val="000000"/>
          <w:sz w:val="20"/>
          <w:szCs w:val="20"/>
        </w:rPr>
        <w:t xml:space="preserve">operação </w:t>
      </w:r>
      <w:r w:rsidRPr="005C36C7">
        <w:rPr>
          <w:rFonts w:ascii="Tahoma" w:hAnsi="Tahoma" w:cs="Tahoma"/>
          <w:sz w:val="20"/>
          <w:szCs w:val="20"/>
        </w:rPr>
        <w:t xml:space="preserve">implicar </w:t>
      </w:r>
      <w:r w:rsidR="00495D65" w:rsidRPr="005C36C7">
        <w:rPr>
          <w:rFonts w:ascii="Tahoma" w:hAnsi="Tahoma" w:cs="Tahoma"/>
          <w:sz w:val="20"/>
          <w:szCs w:val="20"/>
        </w:rPr>
        <w:t>mudança da</w:t>
      </w:r>
      <w:r w:rsidRPr="005C36C7">
        <w:rPr>
          <w:rFonts w:ascii="Tahoma" w:hAnsi="Tahoma" w:cs="Tahoma"/>
          <w:sz w:val="20"/>
          <w:szCs w:val="20"/>
        </w:rPr>
        <w:t xml:space="preserve"> pessoa jurídica contratada, dever</w:t>
      </w:r>
      <w:r w:rsidR="00495D65" w:rsidRPr="005C36C7">
        <w:rPr>
          <w:rFonts w:ascii="Tahoma" w:hAnsi="Tahoma" w:cs="Tahoma"/>
          <w:sz w:val="20"/>
          <w:szCs w:val="20"/>
        </w:rPr>
        <w:t>á ser formalizado</w:t>
      </w:r>
      <w:r w:rsidRPr="005C36C7">
        <w:rPr>
          <w:rFonts w:ascii="Tahoma" w:hAnsi="Tahoma" w:cs="Tahoma"/>
          <w:sz w:val="20"/>
          <w:szCs w:val="20"/>
        </w:rPr>
        <w:t xml:space="preserve"> termo aditivo para alteração subjetiva.</w:t>
      </w:r>
    </w:p>
    <w:p w14:paraId="3C2076D7" w14:textId="77777777" w:rsidR="00DD3066" w:rsidRPr="005C36C7" w:rsidRDefault="006719D4" w:rsidP="00DD3066">
      <w:pPr>
        <w:numPr>
          <w:ilvl w:val="1"/>
          <w:numId w:val="32"/>
        </w:numPr>
        <w:spacing w:before="120" w:after="120" w:line="276" w:lineRule="auto"/>
        <w:jc w:val="both"/>
        <w:rPr>
          <w:rFonts w:ascii="Tahoma" w:hAnsi="Tahoma" w:cs="Tahoma"/>
          <w:sz w:val="20"/>
          <w:szCs w:val="20"/>
        </w:rPr>
      </w:pPr>
      <w:r w:rsidRPr="005C36C7">
        <w:rPr>
          <w:rFonts w:ascii="Tahoma" w:hAnsi="Tahoma" w:cs="Tahoma"/>
          <w:sz w:val="20"/>
          <w:szCs w:val="20"/>
        </w:rPr>
        <w:t>O termo de rescisão, sempre que possível, será precedido:</w:t>
      </w:r>
    </w:p>
    <w:p w14:paraId="19F33199" w14:textId="77777777" w:rsidR="00DD3066" w:rsidRPr="005C36C7" w:rsidRDefault="006719D4" w:rsidP="00DD3066">
      <w:pPr>
        <w:numPr>
          <w:ilvl w:val="2"/>
          <w:numId w:val="32"/>
        </w:numPr>
        <w:spacing w:before="120" w:after="120" w:line="276" w:lineRule="auto"/>
        <w:jc w:val="both"/>
        <w:rPr>
          <w:rFonts w:ascii="Tahoma" w:hAnsi="Tahoma" w:cs="Tahoma"/>
          <w:sz w:val="20"/>
          <w:szCs w:val="20"/>
        </w:rPr>
      </w:pPr>
      <w:r w:rsidRPr="005C36C7">
        <w:rPr>
          <w:rFonts w:ascii="Tahoma" w:hAnsi="Tahoma" w:cs="Tahoma"/>
          <w:sz w:val="20"/>
          <w:szCs w:val="20"/>
        </w:rPr>
        <w:t>Balanço dos eventos contratuais já cumpridos ou parcialmente cumpridos;</w:t>
      </w:r>
    </w:p>
    <w:p w14:paraId="67620C9F" w14:textId="77777777" w:rsidR="00DD3066" w:rsidRPr="005C36C7" w:rsidRDefault="006719D4" w:rsidP="00DD3066">
      <w:pPr>
        <w:numPr>
          <w:ilvl w:val="2"/>
          <w:numId w:val="32"/>
        </w:numPr>
        <w:spacing w:before="120" w:after="120" w:line="276" w:lineRule="auto"/>
        <w:jc w:val="both"/>
        <w:rPr>
          <w:rFonts w:ascii="Tahoma" w:hAnsi="Tahoma" w:cs="Tahoma"/>
          <w:sz w:val="20"/>
          <w:szCs w:val="20"/>
        </w:rPr>
      </w:pPr>
      <w:r w:rsidRPr="005C36C7">
        <w:rPr>
          <w:rFonts w:ascii="Tahoma" w:hAnsi="Tahoma" w:cs="Tahoma"/>
          <w:sz w:val="20"/>
          <w:szCs w:val="20"/>
        </w:rPr>
        <w:t>Relação dos pagamentos já efetuados e ainda devidos;</w:t>
      </w:r>
    </w:p>
    <w:p w14:paraId="2C978E16" w14:textId="383DD252" w:rsidR="006719D4" w:rsidRPr="005C36C7" w:rsidRDefault="006719D4" w:rsidP="004858EF">
      <w:pPr>
        <w:numPr>
          <w:ilvl w:val="2"/>
          <w:numId w:val="32"/>
        </w:numPr>
        <w:spacing w:before="120" w:after="120" w:line="276" w:lineRule="auto"/>
        <w:jc w:val="both"/>
        <w:rPr>
          <w:rFonts w:ascii="Tahoma" w:hAnsi="Tahoma" w:cs="Tahoma"/>
          <w:sz w:val="20"/>
          <w:szCs w:val="20"/>
          <w:lang w:eastAsia="pt-BR"/>
        </w:rPr>
      </w:pPr>
      <w:r w:rsidRPr="005C36C7">
        <w:rPr>
          <w:rFonts w:ascii="Tahoma" w:hAnsi="Tahoma" w:cs="Tahoma"/>
          <w:sz w:val="20"/>
          <w:szCs w:val="20"/>
        </w:rPr>
        <w:t>Indenizações e multas.</w:t>
      </w:r>
    </w:p>
    <w:p w14:paraId="1C0AF004" w14:textId="71347CC5" w:rsidR="00DD3066" w:rsidRPr="005C36C7" w:rsidRDefault="00E70DD9" w:rsidP="00DD3066">
      <w:pPr>
        <w:pStyle w:val="Nivel01Titulo"/>
        <w:rPr>
          <w:rFonts w:ascii="Tahoma" w:hAnsi="Tahoma" w:cs="Tahoma"/>
        </w:rPr>
      </w:pPr>
      <w:r w:rsidRPr="005C36C7">
        <w:rPr>
          <w:rFonts w:ascii="Tahoma" w:hAnsi="Tahoma" w:cs="Tahoma"/>
        </w:rPr>
        <w:t xml:space="preserve">CLÁUSULA DÉCIMA </w:t>
      </w:r>
      <w:r w:rsidR="00ED109F" w:rsidRPr="005C36C7">
        <w:rPr>
          <w:rFonts w:ascii="Tahoma" w:hAnsi="Tahoma" w:cs="Tahoma"/>
        </w:rPr>
        <w:t>TERCEIRA</w:t>
      </w:r>
      <w:r w:rsidRPr="005C36C7">
        <w:rPr>
          <w:rFonts w:ascii="Tahoma" w:hAnsi="Tahoma" w:cs="Tahoma"/>
        </w:rPr>
        <w:t xml:space="preserve"> – </w:t>
      </w:r>
      <w:r w:rsidR="00DD3066" w:rsidRPr="005C36C7">
        <w:rPr>
          <w:rFonts w:ascii="Tahoma" w:hAnsi="Tahoma" w:cs="Tahoma"/>
        </w:rPr>
        <w:t>DOTAÇÃO ORÇAMENTÁRIA</w:t>
      </w:r>
      <w:r w:rsidR="00691463" w:rsidRPr="005C36C7">
        <w:rPr>
          <w:rFonts w:ascii="Tahoma" w:hAnsi="Tahoma" w:cs="Tahoma"/>
        </w:rPr>
        <w:t xml:space="preserve"> (art. 92, VIII)</w:t>
      </w:r>
    </w:p>
    <w:p w14:paraId="246DF14C" w14:textId="77777777" w:rsidR="00DD3066" w:rsidRPr="005C36C7" w:rsidRDefault="00DD3066" w:rsidP="00DD3066">
      <w:pPr>
        <w:numPr>
          <w:ilvl w:val="1"/>
          <w:numId w:val="32"/>
        </w:numPr>
        <w:spacing w:before="120" w:after="120" w:line="276" w:lineRule="auto"/>
        <w:jc w:val="both"/>
        <w:rPr>
          <w:rFonts w:ascii="Tahoma" w:hAnsi="Tahoma" w:cs="Tahoma"/>
          <w:sz w:val="20"/>
          <w:szCs w:val="20"/>
        </w:rPr>
      </w:pPr>
      <w:r w:rsidRPr="005C36C7">
        <w:rPr>
          <w:rFonts w:ascii="Tahoma" w:hAnsi="Tahoma" w:cs="Tahoma"/>
          <w:sz w:val="20"/>
          <w:szCs w:val="20"/>
        </w:rPr>
        <w:t>As despesas decorrentes da presente contratação correrão à conta de recursos específicos consignados no Orçamento Geral da União deste exercício, na dotação abaixo discriminada:</w:t>
      </w:r>
    </w:p>
    <w:p w14:paraId="28CEAB34" w14:textId="5FF38AD1" w:rsidR="00DD3066" w:rsidRPr="005C36C7" w:rsidRDefault="00DD3066" w:rsidP="00BE55EE">
      <w:pPr>
        <w:numPr>
          <w:ilvl w:val="1"/>
          <w:numId w:val="34"/>
        </w:numPr>
        <w:spacing w:before="120" w:after="120" w:line="276" w:lineRule="auto"/>
        <w:ind w:left="993" w:hanging="142"/>
        <w:jc w:val="both"/>
        <w:rPr>
          <w:rFonts w:ascii="Tahoma" w:hAnsi="Tahoma" w:cs="Tahoma"/>
          <w:sz w:val="20"/>
          <w:szCs w:val="20"/>
        </w:rPr>
      </w:pPr>
      <w:r w:rsidRPr="005C36C7">
        <w:rPr>
          <w:rFonts w:ascii="Tahoma" w:hAnsi="Tahoma" w:cs="Tahoma"/>
          <w:sz w:val="20"/>
          <w:szCs w:val="20"/>
        </w:rPr>
        <w:t xml:space="preserve">Gestão/Unidade: </w:t>
      </w:r>
    </w:p>
    <w:p w14:paraId="1B8AC561" w14:textId="251DE26F" w:rsidR="00DD3066" w:rsidRPr="005C36C7" w:rsidRDefault="00DD3066" w:rsidP="00BE55EE">
      <w:pPr>
        <w:numPr>
          <w:ilvl w:val="1"/>
          <w:numId w:val="34"/>
        </w:numPr>
        <w:spacing w:before="120" w:after="120" w:line="276" w:lineRule="auto"/>
        <w:ind w:left="993" w:hanging="142"/>
        <w:jc w:val="both"/>
        <w:rPr>
          <w:rFonts w:ascii="Tahoma" w:hAnsi="Tahoma" w:cs="Tahoma"/>
          <w:sz w:val="20"/>
          <w:szCs w:val="20"/>
        </w:rPr>
      </w:pPr>
      <w:r w:rsidRPr="005C36C7">
        <w:rPr>
          <w:rFonts w:ascii="Tahoma" w:hAnsi="Tahoma" w:cs="Tahoma"/>
          <w:sz w:val="20"/>
          <w:szCs w:val="20"/>
        </w:rPr>
        <w:t xml:space="preserve">Fonte de Recursos:  </w:t>
      </w:r>
    </w:p>
    <w:p w14:paraId="35C2EBC3" w14:textId="230C6E46" w:rsidR="00DD3066" w:rsidRPr="005C36C7" w:rsidRDefault="00DD3066" w:rsidP="00BE55EE">
      <w:pPr>
        <w:numPr>
          <w:ilvl w:val="1"/>
          <w:numId w:val="34"/>
        </w:numPr>
        <w:spacing w:before="120" w:after="120" w:line="276" w:lineRule="auto"/>
        <w:ind w:left="993" w:hanging="142"/>
        <w:jc w:val="both"/>
        <w:rPr>
          <w:rFonts w:ascii="Tahoma" w:hAnsi="Tahoma" w:cs="Tahoma"/>
          <w:sz w:val="20"/>
          <w:szCs w:val="20"/>
        </w:rPr>
      </w:pPr>
      <w:r w:rsidRPr="005C36C7">
        <w:rPr>
          <w:rFonts w:ascii="Tahoma" w:hAnsi="Tahoma" w:cs="Tahoma"/>
          <w:sz w:val="20"/>
          <w:szCs w:val="20"/>
        </w:rPr>
        <w:t xml:space="preserve">Programa de Trabalho: </w:t>
      </w:r>
    </w:p>
    <w:p w14:paraId="11DB634C" w14:textId="2EEF3F42" w:rsidR="00DD3066" w:rsidRPr="005C36C7" w:rsidRDefault="00DD3066" w:rsidP="00BE55EE">
      <w:pPr>
        <w:numPr>
          <w:ilvl w:val="1"/>
          <w:numId w:val="34"/>
        </w:numPr>
        <w:spacing w:before="120" w:after="120" w:line="276" w:lineRule="auto"/>
        <w:ind w:left="993" w:hanging="142"/>
        <w:jc w:val="both"/>
        <w:rPr>
          <w:rFonts w:ascii="Tahoma" w:hAnsi="Tahoma" w:cs="Tahoma"/>
          <w:sz w:val="20"/>
          <w:szCs w:val="20"/>
        </w:rPr>
      </w:pPr>
      <w:r w:rsidRPr="005C36C7">
        <w:rPr>
          <w:rFonts w:ascii="Tahoma" w:hAnsi="Tahoma" w:cs="Tahoma"/>
          <w:sz w:val="20"/>
          <w:szCs w:val="20"/>
        </w:rPr>
        <w:t xml:space="preserve">Elemento de Despesa: </w:t>
      </w:r>
    </w:p>
    <w:p w14:paraId="287D0AB7" w14:textId="4DCFCF7F" w:rsidR="00DD3066" w:rsidRPr="005C36C7" w:rsidRDefault="00DD3066" w:rsidP="00BE55EE">
      <w:pPr>
        <w:numPr>
          <w:ilvl w:val="1"/>
          <w:numId w:val="34"/>
        </w:numPr>
        <w:spacing w:before="120" w:after="120" w:line="276" w:lineRule="auto"/>
        <w:ind w:left="993" w:hanging="142"/>
        <w:jc w:val="both"/>
        <w:rPr>
          <w:rFonts w:ascii="Tahoma" w:hAnsi="Tahoma" w:cs="Tahoma"/>
          <w:sz w:val="20"/>
          <w:szCs w:val="20"/>
        </w:rPr>
      </w:pPr>
      <w:r w:rsidRPr="005C36C7">
        <w:rPr>
          <w:rFonts w:ascii="Tahoma" w:hAnsi="Tahoma" w:cs="Tahoma"/>
          <w:sz w:val="20"/>
          <w:szCs w:val="20"/>
        </w:rPr>
        <w:t xml:space="preserve">Plano Interno: </w:t>
      </w:r>
    </w:p>
    <w:p w14:paraId="6010D97B" w14:textId="256BD508" w:rsidR="00DD3066" w:rsidRPr="005C36C7" w:rsidRDefault="00DD3066" w:rsidP="00BE55EE">
      <w:pPr>
        <w:numPr>
          <w:ilvl w:val="1"/>
          <w:numId w:val="34"/>
        </w:numPr>
        <w:spacing w:before="120" w:after="120" w:line="276" w:lineRule="auto"/>
        <w:ind w:left="993" w:hanging="142"/>
        <w:jc w:val="both"/>
        <w:rPr>
          <w:rFonts w:ascii="Tahoma" w:hAnsi="Tahoma" w:cs="Tahoma"/>
          <w:sz w:val="20"/>
          <w:szCs w:val="20"/>
        </w:rPr>
      </w:pPr>
      <w:r w:rsidRPr="005C36C7">
        <w:rPr>
          <w:rFonts w:ascii="Tahoma" w:hAnsi="Tahoma" w:cs="Tahoma"/>
          <w:sz w:val="20"/>
          <w:szCs w:val="20"/>
        </w:rPr>
        <w:t>Nota de Empenho:</w:t>
      </w:r>
    </w:p>
    <w:p w14:paraId="3291CD0E" w14:textId="77777777" w:rsidR="00DD3066" w:rsidRPr="005C36C7" w:rsidRDefault="00DD3066" w:rsidP="000926C9">
      <w:pPr>
        <w:numPr>
          <w:ilvl w:val="1"/>
          <w:numId w:val="32"/>
        </w:numPr>
        <w:spacing w:before="120" w:after="120" w:line="276" w:lineRule="auto"/>
        <w:jc w:val="both"/>
        <w:rPr>
          <w:rFonts w:ascii="Tahoma" w:hAnsi="Tahoma" w:cs="Tahoma"/>
          <w:bCs/>
          <w:i/>
          <w:iCs/>
          <w:sz w:val="20"/>
          <w:szCs w:val="20"/>
        </w:rPr>
      </w:pPr>
      <w:r w:rsidRPr="005C36C7">
        <w:rPr>
          <w:rFonts w:ascii="Tahoma" w:hAnsi="Tahoma" w:cs="Tahoma"/>
          <w:i/>
          <w:iCs/>
          <w:sz w:val="20"/>
          <w:szCs w:val="20"/>
        </w:rPr>
        <w:t>A dotação relativa aos exercícios financeiros subsequentes será indicada após aprovação da Lei Orçamentária respectiva e liberação dos créditos correspondentes, mediante apostilamento.</w:t>
      </w:r>
    </w:p>
    <w:p w14:paraId="181C39E0" w14:textId="3BDFBE2F" w:rsidR="00DD3066" w:rsidRPr="005C36C7" w:rsidRDefault="00DD3066" w:rsidP="00DD3066">
      <w:pPr>
        <w:pStyle w:val="Nivel01Titulo"/>
        <w:rPr>
          <w:rFonts w:ascii="Tahoma" w:hAnsi="Tahoma" w:cs="Tahoma"/>
        </w:rPr>
      </w:pPr>
      <w:r w:rsidRPr="005C36C7">
        <w:rPr>
          <w:rFonts w:ascii="Tahoma" w:hAnsi="Tahoma" w:cs="Tahoma"/>
        </w:rPr>
        <w:t xml:space="preserve">CLÁUSULA DÉCIMA </w:t>
      </w:r>
      <w:r w:rsidR="00ED109F" w:rsidRPr="005C36C7">
        <w:rPr>
          <w:rFonts w:ascii="Tahoma" w:hAnsi="Tahoma" w:cs="Tahoma"/>
        </w:rPr>
        <w:t>QUARTA</w:t>
      </w:r>
      <w:r w:rsidRPr="005C36C7">
        <w:rPr>
          <w:rFonts w:ascii="Tahoma" w:hAnsi="Tahoma" w:cs="Tahoma"/>
        </w:rPr>
        <w:t xml:space="preserve"> – DOS CASOS OMISSOS</w:t>
      </w:r>
      <w:r w:rsidR="002E6F97" w:rsidRPr="005C36C7">
        <w:rPr>
          <w:rFonts w:ascii="Tahoma" w:hAnsi="Tahoma" w:cs="Tahoma"/>
        </w:rPr>
        <w:t xml:space="preserve"> (</w:t>
      </w:r>
      <w:r w:rsidR="00BD466C" w:rsidRPr="005C36C7">
        <w:rPr>
          <w:rFonts w:ascii="Tahoma" w:hAnsi="Tahoma" w:cs="Tahoma"/>
        </w:rPr>
        <w:t>art. 92, III)</w:t>
      </w:r>
    </w:p>
    <w:p w14:paraId="26E15462" w14:textId="7978A8EB" w:rsidR="00DD3066" w:rsidRPr="005C36C7" w:rsidRDefault="00DD3066" w:rsidP="00447291">
      <w:pPr>
        <w:numPr>
          <w:ilvl w:val="1"/>
          <w:numId w:val="2"/>
        </w:numPr>
        <w:spacing w:before="120" w:after="120" w:line="276" w:lineRule="auto"/>
        <w:ind w:left="425"/>
        <w:jc w:val="both"/>
        <w:rPr>
          <w:rFonts w:ascii="Tahoma" w:hAnsi="Tahoma" w:cs="Tahoma"/>
          <w:sz w:val="20"/>
          <w:szCs w:val="20"/>
        </w:rPr>
      </w:pPr>
      <w:r w:rsidRPr="005C36C7">
        <w:rPr>
          <w:rFonts w:ascii="Tahoma" w:hAnsi="Tahoma" w:cs="Tahoma"/>
          <w:sz w:val="20"/>
          <w:szCs w:val="20"/>
        </w:rPr>
        <w:t>Os casos omissos serão decididos pel</w:t>
      </w:r>
      <w:r w:rsidR="00AF2F2F" w:rsidRPr="005C36C7">
        <w:rPr>
          <w:rFonts w:ascii="Tahoma" w:hAnsi="Tahoma" w:cs="Tahoma"/>
          <w:sz w:val="20"/>
          <w:szCs w:val="20"/>
        </w:rPr>
        <w:t>o</w:t>
      </w:r>
      <w:r w:rsidRPr="005C36C7">
        <w:rPr>
          <w:rFonts w:ascii="Tahoma" w:hAnsi="Tahoma" w:cs="Tahoma"/>
          <w:sz w:val="20"/>
          <w:szCs w:val="20"/>
        </w:rPr>
        <w:t xml:space="preserve"> CONTRATANTE, segundo as disposições contidas na Lei nº </w:t>
      </w:r>
      <w:r w:rsidR="003F0E40" w:rsidRPr="005C36C7">
        <w:rPr>
          <w:rFonts w:ascii="Tahoma" w:hAnsi="Tahoma" w:cs="Tahoma"/>
          <w:sz w:val="20"/>
          <w:szCs w:val="20"/>
        </w:rPr>
        <w:t>14.133</w:t>
      </w:r>
      <w:r w:rsidR="005A6949" w:rsidRPr="005C36C7">
        <w:rPr>
          <w:rFonts w:ascii="Tahoma" w:hAnsi="Tahoma" w:cs="Tahoma"/>
          <w:sz w:val="20"/>
          <w:szCs w:val="20"/>
        </w:rPr>
        <w:t xml:space="preserve">, de 2021 </w:t>
      </w:r>
      <w:r w:rsidRPr="005C36C7">
        <w:rPr>
          <w:rFonts w:ascii="Tahoma" w:hAnsi="Tahoma" w:cs="Tahoma"/>
          <w:sz w:val="20"/>
          <w:szCs w:val="20"/>
        </w:rPr>
        <w:t>e demais normas federais aplicáveis e, subsidiariamente, segundo as disposições contidas na Lei nº 8.078, de 1990 – Código de Defesa do Consumidor – e normas e princípios gerais dos contratos.</w:t>
      </w:r>
    </w:p>
    <w:p w14:paraId="05D6C798" w14:textId="7A3CD55D" w:rsidR="00DD3066" w:rsidRPr="005C36C7" w:rsidRDefault="00DD3066" w:rsidP="00DD3066">
      <w:pPr>
        <w:pStyle w:val="Nivel01Titulo"/>
        <w:rPr>
          <w:rFonts w:ascii="Tahoma" w:hAnsi="Tahoma" w:cs="Tahoma"/>
        </w:rPr>
      </w:pPr>
      <w:r w:rsidRPr="005C36C7">
        <w:rPr>
          <w:rFonts w:ascii="Tahoma" w:hAnsi="Tahoma" w:cs="Tahoma"/>
        </w:rPr>
        <w:t xml:space="preserve">CLÁUSULA DÉCIMA </w:t>
      </w:r>
      <w:r w:rsidR="00ED109F" w:rsidRPr="005C36C7">
        <w:rPr>
          <w:rFonts w:ascii="Tahoma" w:hAnsi="Tahoma" w:cs="Tahoma"/>
        </w:rPr>
        <w:t>QUINTA</w:t>
      </w:r>
      <w:r w:rsidRPr="005C36C7">
        <w:rPr>
          <w:rFonts w:ascii="Tahoma" w:hAnsi="Tahoma" w:cs="Tahoma"/>
        </w:rPr>
        <w:t xml:space="preserve"> – ALTERAÇÕES</w:t>
      </w:r>
    </w:p>
    <w:p w14:paraId="1BB3CE17" w14:textId="08FFBB7F" w:rsidR="00DD3066" w:rsidRPr="005C36C7" w:rsidRDefault="00DD3066" w:rsidP="00DD3066">
      <w:pPr>
        <w:numPr>
          <w:ilvl w:val="1"/>
          <w:numId w:val="2"/>
        </w:numPr>
        <w:spacing w:before="120" w:after="120" w:line="276" w:lineRule="auto"/>
        <w:ind w:left="425"/>
        <w:jc w:val="both"/>
        <w:rPr>
          <w:rFonts w:ascii="Tahoma" w:hAnsi="Tahoma" w:cs="Tahoma"/>
          <w:sz w:val="20"/>
          <w:szCs w:val="20"/>
        </w:rPr>
      </w:pPr>
      <w:r w:rsidRPr="005C36C7">
        <w:rPr>
          <w:rFonts w:ascii="Tahoma" w:hAnsi="Tahoma" w:cs="Tahoma"/>
          <w:sz w:val="20"/>
          <w:szCs w:val="20"/>
        </w:rPr>
        <w:t>Eventuais alterações contratuais reger-se-ão pela disciplina do</w:t>
      </w:r>
      <w:r w:rsidR="000926C9" w:rsidRPr="005C36C7">
        <w:rPr>
          <w:rFonts w:ascii="Tahoma" w:hAnsi="Tahoma" w:cs="Tahoma"/>
          <w:sz w:val="20"/>
          <w:szCs w:val="20"/>
        </w:rPr>
        <w:t>s</w:t>
      </w:r>
      <w:r w:rsidRPr="005C36C7">
        <w:rPr>
          <w:rFonts w:ascii="Tahoma" w:hAnsi="Tahoma" w:cs="Tahoma"/>
          <w:sz w:val="20"/>
          <w:szCs w:val="20"/>
        </w:rPr>
        <w:t xml:space="preserve"> </w:t>
      </w:r>
      <w:proofErr w:type="spellStart"/>
      <w:r w:rsidRPr="005C36C7">
        <w:rPr>
          <w:rFonts w:ascii="Tahoma" w:hAnsi="Tahoma" w:cs="Tahoma"/>
          <w:sz w:val="20"/>
          <w:szCs w:val="20"/>
        </w:rPr>
        <w:t>art</w:t>
      </w:r>
      <w:r w:rsidR="000926C9" w:rsidRPr="005C36C7">
        <w:rPr>
          <w:rFonts w:ascii="Tahoma" w:hAnsi="Tahoma" w:cs="Tahoma"/>
          <w:sz w:val="20"/>
          <w:szCs w:val="20"/>
        </w:rPr>
        <w:t>s</w:t>
      </w:r>
      <w:proofErr w:type="spellEnd"/>
      <w:r w:rsidRPr="005C36C7">
        <w:rPr>
          <w:rFonts w:ascii="Tahoma" w:hAnsi="Tahoma" w:cs="Tahoma"/>
          <w:sz w:val="20"/>
          <w:szCs w:val="20"/>
        </w:rPr>
        <w:t xml:space="preserve">. </w:t>
      </w:r>
      <w:r w:rsidR="000926C9" w:rsidRPr="005C36C7">
        <w:rPr>
          <w:rFonts w:ascii="Tahoma" w:hAnsi="Tahoma" w:cs="Tahoma"/>
          <w:sz w:val="20"/>
          <w:szCs w:val="20"/>
        </w:rPr>
        <w:t xml:space="preserve">124 e seguintes </w:t>
      </w:r>
      <w:r w:rsidRPr="005C36C7">
        <w:rPr>
          <w:rFonts w:ascii="Tahoma" w:hAnsi="Tahoma" w:cs="Tahoma"/>
          <w:sz w:val="20"/>
          <w:szCs w:val="20"/>
        </w:rPr>
        <w:t xml:space="preserve">da Lei nº </w:t>
      </w:r>
      <w:r w:rsidR="000926C9" w:rsidRPr="005C36C7">
        <w:rPr>
          <w:rFonts w:ascii="Tahoma" w:hAnsi="Tahoma" w:cs="Tahoma"/>
          <w:sz w:val="20"/>
          <w:szCs w:val="20"/>
        </w:rPr>
        <w:t>14.133, de 2021.</w:t>
      </w:r>
    </w:p>
    <w:p w14:paraId="5BF600DA" w14:textId="2ECA0A36" w:rsidR="00DD3066" w:rsidRPr="005C36C7" w:rsidRDefault="00D95DEB" w:rsidP="00DD3066">
      <w:pPr>
        <w:numPr>
          <w:ilvl w:val="1"/>
          <w:numId w:val="2"/>
        </w:numPr>
        <w:spacing w:before="120" w:after="120" w:line="276" w:lineRule="auto"/>
        <w:ind w:left="425"/>
        <w:jc w:val="both"/>
        <w:rPr>
          <w:rFonts w:ascii="Tahoma" w:hAnsi="Tahoma" w:cs="Tahoma"/>
          <w:sz w:val="20"/>
          <w:szCs w:val="20"/>
        </w:rPr>
      </w:pPr>
      <w:r w:rsidRPr="005C36C7">
        <w:rPr>
          <w:rFonts w:ascii="Tahoma" w:hAnsi="Tahoma" w:cs="Tahoma"/>
          <w:sz w:val="20"/>
          <w:szCs w:val="20"/>
        </w:rPr>
        <w:t>O</w:t>
      </w:r>
      <w:r w:rsidR="00DD3066" w:rsidRPr="005C36C7">
        <w:rPr>
          <w:rFonts w:ascii="Tahoma" w:hAnsi="Tahoma" w:cs="Tahoma"/>
          <w:sz w:val="20"/>
          <w:szCs w:val="20"/>
        </w:rPr>
        <w:t xml:space="preserve"> CONTRATAD</w:t>
      </w:r>
      <w:r w:rsidRPr="005C36C7">
        <w:rPr>
          <w:rFonts w:ascii="Tahoma" w:hAnsi="Tahoma" w:cs="Tahoma"/>
          <w:sz w:val="20"/>
          <w:szCs w:val="20"/>
        </w:rPr>
        <w:t>O</w:t>
      </w:r>
      <w:r w:rsidR="00DD3066" w:rsidRPr="005C36C7">
        <w:rPr>
          <w:rFonts w:ascii="Tahoma" w:hAnsi="Tahoma" w:cs="Tahoma"/>
          <w:sz w:val="20"/>
          <w:szCs w:val="20"/>
        </w:rPr>
        <w:t xml:space="preserve"> é obrigada a aceitar, nas mesmas condições contratuais, os acréscimos ou supressões que se fizerem necessários, até o limite de 25% (vinte e cinco por cento) do valor inicial atualizado do contrato.</w:t>
      </w:r>
    </w:p>
    <w:p w14:paraId="3E0386D4" w14:textId="069E3006" w:rsidR="000A54E7" w:rsidRPr="005C36C7" w:rsidRDefault="00406544" w:rsidP="00996406">
      <w:pPr>
        <w:numPr>
          <w:ilvl w:val="1"/>
          <w:numId w:val="2"/>
        </w:numPr>
        <w:spacing w:before="120" w:after="120" w:line="276" w:lineRule="auto"/>
        <w:jc w:val="both"/>
        <w:rPr>
          <w:rFonts w:ascii="Tahoma" w:hAnsi="Tahoma" w:cs="Tahoma"/>
          <w:sz w:val="20"/>
          <w:szCs w:val="20"/>
        </w:rPr>
      </w:pPr>
      <w:r w:rsidRPr="005C36C7">
        <w:rPr>
          <w:rFonts w:ascii="Tahoma" w:hAnsi="Tahoma" w:cs="Tahoma"/>
          <w:sz w:val="20"/>
          <w:szCs w:val="20"/>
        </w:rPr>
        <w:t>As supressões resultantes de acordo celebrado entre as partes contratantes poderão exceder o limite de 25% (vinte e cinco por cento) do valor inicial atualizado do termo de contrato.</w:t>
      </w:r>
    </w:p>
    <w:p w14:paraId="1C0541CB" w14:textId="6798DB3F" w:rsidR="00FC5048" w:rsidRPr="005C36C7" w:rsidRDefault="00FC5048" w:rsidP="00DD3066">
      <w:pPr>
        <w:numPr>
          <w:ilvl w:val="1"/>
          <w:numId w:val="2"/>
        </w:numPr>
        <w:spacing w:before="120" w:after="120" w:line="276" w:lineRule="auto"/>
        <w:ind w:left="425"/>
        <w:jc w:val="both"/>
        <w:rPr>
          <w:rFonts w:ascii="Tahoma" w:hAnsi="Tahoma" w:cs="Tahoma"/>
          <w:sz w:val="20"/>
          <w:szCs w:val="20"/>
        </w:rPr>
      </w:pPr>
      <w:r w:rsidRPr="005C36C7">
        <w:rPr>
          <w:rFonts w:ascii="Tahoma" w:hAnsi="Tahoma" w:cs="Tahoma"/>
          <w:sz w:val="20"/>
          <w:szCs w:val="20"/>
        </w:rPr>
        <w:lastRenderedPageBreak/>
        <w:t>Registros que não caracterizam alteração do contrato podem ser realizados por simples apostila, dispensada a celebração de termo aditivo, na forma do art. 136 da Lei nº 14.133, de 2021.</w:t>
      </w:r>
    </w:p>
    <w:p w14:paraId="0912F27F" w14:textId="1A087229" w:rsidR="00DD3066" w:rsidRPr="005C36C7" w:rsidRDefault="00DD3066" w:rsidP="00DD3066">
      <w:pPr>
        <w:pStyle w:val="Nivel01Titulo"/>
        <w:rPr>
          <w:rFonts w:ascii="Tahoma" w:hAnsi="Tahoma" w:cs="Tahoma"/>
        </w:rPr>
      </w:pPr>
      <w:r w:rsidRPr="005C36C7">
        <w:rPr>
          <w:rFonts w:ascii="Tahoma" w:hAnsi="Tahoma" w:cs="Tahoma"/>
        </w:rPr>
        <w:t xml:space="preserve">CLÁUSULA DÉCIMA </w:t>
      </w:r>
      <w:r w:rsidR="00ED109F" w:rsidRPr="005C36C7">
        <w:rPr>
          <w:rFonts w:ascii="Tahoma" w:hAnsi="Tahoma" w:cs="Tahoma"/>
        </w:rPr>
        <w:t>SEXTA</w:t>
      </w:r>
      <w:r w:rsidRPr="005C36C7">
        <w:rPr>
          <w:rFonts w:ascii="Tahoma" w:hAnsi="Tahoma" w:cs="Tahoma"/>
        </w:rPr>
        <w:t xml:space="preserve"> – PUBLICAÇÃO</w:t>
      </w:r>
    </w:p>
    <w:p w14:paraId="36EDB1C0" w14:textId="039BF3E9" w:rsidR="00DD3066" w:rsidRPr="005C36C7" w:rsidRDefault="00DD3066" w:rsidP="00DD3066">
      <w:pPr>
        <w:numPr>
          <w:ilvl w:val="1"/>
          <w:numId w:val="2"/>
        </w:numPr>
        <w:spacing w:before="120" w:after="120" w:line="276" w:lineRule="auto"/>
        <w:ind w:left="425"/>
        <w:jc w:val="both"/>
        <w:rPr>
          <w:rFonts w:ascii="Tahoma" w:hAnsi="Tahoma" w:cs="Tahoma"/>
          <w:sz w:val="20"/>
          <w:szCs w:val="20"/>
        </w:rPr>
      </w:pPr>
      <w:r w:rsidRPr="005C36C7">
        <w:rPr>
          <w:rFonts w:ascii="Tahoma" w:hAnsi="Tahoma" w:cs="Tahoma"/>
          <w:sz w:val="20"/>
          <w:szCs w:val="20"/>
        </w:rPr>
        <w:t>Incumbirá à CONTRATANTE providenciar a publicação deste instrumento</w:t>
      </w:r>
      <w:r w:rsidR="00FC5048" w:rsidRPr="005C36C7">
        <w:rPr>
          <w:rFonts w:ascii="Tahoma" w:hAnsi="Tahoma" w:cs="Tahoma"/>
          <w:sz w:val="20"/>
          <w:szCs w:val="20"/>
        </w:rPr>
        <w:t xml:space="preserve"> nos termos e condições previstas na Lei nº 14.133/21</w:t>
      </w:r>
      <w:r w:rsidRPr="005C36C7">
        <w:rPr>
          <w:rFonts w:ascii="Tahoma" w:hAnsi="Tahoma" w:cs="Tahoma"/>
          <w:sz w:val="20"/>
          <w:szCs w:val="20"/>
        </w:rPr>
        <w:t>.</w:t>
      </w:r>
    </w:p>
    <w:p w14:paraId="57C8F4C1" w14:textId="3CBCD96A" w:rsidR="00DD3066" w:rsidRPr="005C36C7" w:rsidRDefault="00DD3066" w:rsidP="00DD3066">
      <w:pPr>
        <w:pStyle w:val="Nivel01Titulo"/>
        <w:rPr>
          <w:rFonts w:ascii="Tahoma" w:hAnsi="Tahoma" w:cs="Tahoma"/>
        </w:rPr>
      </w:pPr>
      <w:r w:rsidRPr="005C36C7">
        <w:rPr>
          <w:rFonts w:ascii="Tahoma" w:hAnsi="Tahoma" w:cs="Tahoma"/>
        </w:rPr>
        <w:t>CLÁUSULA DÉCIMA</w:t>
      </w:r>
      <w:r w:rsidR="00FC5048" w:rsidRPr="005C36C7">
        <w:rPr>
          <w:rFonts w:ascii="Tahoma" w:hAnsi="Tahoma" w:cs="Tahoma"/>
        </w:rPr>
        <w:t xml:space="preserve"> </w:t>
      </w:r>
      <w:r w:rsidR="00ED109F" w:rsidRPr="005C36C7">
        <w:rPr>
          <w:rFonts w:ascii="Tahoma" w:hAnsi="Tahoma" w:cs="Tahoma"/>
        </w:rPr>
        <w:t>SÉTIMA</w:t>
      </w:r>
      <w:r w:rsidRPr="005C36C7">
        <w:rPr>
          <w:rFonts w:ascii="Tahoma" w:hAnsi="Tahoma" w:cs="Tahoma"/>
        </w:rPr>
        <w:t xml:space="preserve"> – FORO</w:t>
      </w:r>
      <w:r w:rsidR="00296E51" w:rsidRPr="005C36C7">
        <w:rPr>
          <w:rFonts w:ascii="Tahoma" w:hAnsi="Tahoma" w:cs="Tahoma"/>
        </w:rPr>
        <w:t xml:space="preserve"> (art. 92, §1º)</w:t>
      </w:r>
    </w:p>
    <w:p w14:paraId="5362806E" w14:textId="6B831D6B" w:rsidR="00DD3066" w:rsidRPr="005C36C7" w:rsidRDefault="00DD3066" w:rsidP="00DD3066">
      <w:pPr>
        <w:numPr>
          <w:ilvl w:val="1"/>
          <w:numId w:val="2"/>
        </w:numPr>
        <w:spacing w:before="120" w:after="120" w:line="276" w:lineRule="auto"/>
        <w:ind w:left="425"/>
        <w:jc w:val="both"/>
        <w:rPr>
          <w:rFonts w:ascii="Tahoma" w:hAnsi="Tahoma" w:cs="Tahoma"/>
          <w:sz w:val="20"/>
          <w:szCs w:val="20"/>
        </w:rPr>
      </w:pPr>
      <w:r w:rsidRPr="005C36C7">
        <w:rPr>
          <w:rFonts w:ascii="Tahoma" w:hAnsi="Tahoma" w:cs="Tahoma"/>
          <w:sz w:val="20"/>
          <w:szCs w:val="20"/>
        </w:rPr>
        <w:t xml:space="preserve"> É eleito o Foro da </w:t>
      </w:r>
      <w:r w:rsidR="00082C82" w:rsidRPr="005C36C7">
        <w:rPr>
          <w:rFonts w:ascii="Tahoma" w:hAnsi="Tahoma" w:cs="Tahoma"/>
          <w:sz w:val="20"/>
          <w:szCs w:val="20"/>
        </w:rPr>
        <w:t>Comarca de Bocaiuva</w:t>
      </w:r>
      <w:r w:rsidRPr="005C36C7">
        <w:rPr>
          <w:rFonts w:ascii="Tahoma" w:hAnsi="Tahoma" w:cs="Tahoma"/>
          <w:sz w:val="20"/>
          <w:szCs w:val="20"/>
        </w:rPr>
        <w:t xml:space="preserve"> para dirimir os litígios que decorrerem da execução deste Termo de Contrato que não possam ser compostos pela conciliação, conforme art. </w:t>
      </w:r>
      <w:r w:rsidR="00FC5048" w:rsidRPr="005C36C7">
        <w:rPr>
          <w:rFonts w:ascii="Tahoma" w:hAnsi="Tahoma" w:cs="Tahoma"/>
          <w:sz w:val="20"/>
          <w:szCs w:val="20"/>
        </w:rPr>
        <w:t>92</w:t>
      </w:r>
      <w:r w:rsidRPr="005C36C7">
        <w:rPr>
          <w:rFonts w:ascii="Tahoma" w:hAnsi="Tahoma" w:cs="Tahoma"/>
          <w:sz w:val="20"/>
          <w:szCs w:val="20"/>
        </w:rPr>
        <w:t>, §</w:t>
      </w:r>
      <w:r w:rsidR="00FC5048" w:rsidRPr="005C36C7">
        <w:rPr>
          <w:rFonts w:ascii="Tahoma" w:hAnsi="Tahoma" w:cs="Tahoma"/>
          <w:sz w:val="20"/>
          <w:szCs w:val="20"/>
        </w:rPr>
        <w:t>1</w:t>
      </w:r>
      <w:r w:rsidRPr="005C36C7">
        <w:rPr>
          <w:rFonts w:ascii="Tahoma" w:hAnsi="Tahoma" w:cs="Tahoma"/>
          <w:sz w:val="20"/>
          <w:szCs w:val="20"/>
        </w:rPr>
        <w:t xml:space="preserve">º da Lei nº </w:t>
      </w:r>
      <w:r w:rsidR="00FC5048" w:rsidRPr="005C36C7">
        <w:rPr>
          <w:rFonts w:ascii="Tahoma" w:hAnsi="Tahoma" w:cs="Tahoma"/>
          <w:sz w:val="20"/>
          <w:szCs w:val="20"/>
        </w:rPr>
        <w:t>14.133/21</w:t>
      </w:r>
      <w:r w:rsidRPr="005C36C7">
        <w:rPr>
          <w:rFonts w:ascii="Tahoma" w:hAnsi="Tahoma" w:cs="Tahoma"/>
          <w:sz w:val="20"/>
          <w:szCs w:val="20"/>
        </w:rPr>
        <w:t xml:space="preserve">. </w:t>
      </w:r>
    </w:p>
    <w:p w14:paraId="7A7EC417" w14:textId="1861AD4C" w:rsidR="003373FA" w:rsidRPr="005C36C7" w:rsidRDefault="00082C82" w:rsidP="003373FA">
      <w:pPr>
        <w:spacing w:after="120" w:line="360" w:lineRule="auto"/>
        <w:ind w:right="-15"/>
        <w:jc w:val="both"/>
        <w:rPr>
          <w:rFonts w:ascii="Tahoma" w:hAnsi="Tahoma" w:cs="Tahoma"/>
          <w:sz w:val="20"/>
          <w:szCs w:val="20"/>
        </w:rPr>
      </w:pPr>
      <w:r w:rsidRPr="005C36C7">
        <w:rPr>
          <w:rFonts w:ascii="Tahoma" w:hAnsi="Tahoma" w:cs="Tahoma"/>
          <w:sz w:val="20"/>
          <w:szCs w:val="20"/>
        </w:rPr>
        <w:t>Francisco Dumont</w:t>
      </w:r>
      <w:proofErr w:type="gramStart"/>
      <w:r w:rsidR="003373FA" w:rsidRPr="005C36C7">
        <w:rPr>
          <w:rFonts w:ascii="Tahoma" w:hAnsi="Tahoma" w:cs="Tahoma"/>
          <w:sz w:val="20"/>
          <w:szCs w:val="20"/>
        </w:rPr>
        <w:t>,  ..........</w:t>
      </w:r>
      <w:proofErr w:type="gramEnd"/>
      <w:r w:rsidR="003373FA" w:rsidRPr="005C36C7">
        <w:rPr>
          <w:rFonts w:ascii="Tahoma" w:hAnsi="Tahoma" w:cs="Tahoma"/>
          <w:sz w:val="20"/>
          <w:szCs w:val="20"/>
        </w:rPr>
        <w:t xml:space="preserve"> </w:t>
      </w:r>
      <w:proofErr w:type="gramStart"/>
      <w:r w:rsidR="003373FA" w:rsidRPr="005C36C7">
        <w:rPr>
          <w:rFonts w:ascii="Tahoma" w:hAnsi="Tahoma" w:cs="Tahoma"/>
          <w:sz w:val="20"/>
          <w:szCs w:val="20"/>
        </w:rPr>
        <w:t>de</w:t>
      </w:r>
      <w:proofErr w:type="gramEnd"/>
      <w:r w:rsidR="003373FA" w:rsidRPr="005C36C7">
        <w:rPr>
          <w:rFonts w:ascii="Tahoma" w:hAnsi="Tahoma" w:cs="Tahoma"/>
          <w:sz w:val="20"/>
          <w:szCs w:val="20"/>
        </w:rPr>
        <w:t>.......................................... de 20.....</w:t>
      </w:r>
    </w:p>
    <w:p w14:paraId="6C35A16C" w14:textId="77777777" w:rsidR="003373FA" w:rsidRPr="005C36C7" w:rsidRDefault="003373FA" w:rsidP="003373FA">
      <w:pPr>
        <w:spacing w:after="120"/>
        <w:jc w:val="both"/>
        <w:rPr>
          <w:rFonts w:ascii="Tahoma" w:hAnsi="Tahoma" w:cs="Tahoma"/>
          <w:bCs/>
          <w:sz w:val="20"/>
          <w:szCs w:val="20"/>
        </w:rPr>
      </w:pPr>
    </w:p>
    <w:p w14:paraId="607EA697" w14:textId="77777777" w:rsidR="003373FA" w:rsidRPr="005C36C7" w:rsidRDefault="003373FA" w:rsidP="003373FA">
      <w:pPr>
        <w:spacing w:after="120"/>
        <w:jc w:val="center"/>
        <w:rPr>
          <w:rFonts w:ascii="Tahoma" w:hAnsi="Tahoma" w:cs="Tahoma"/>
          <w:bCs/>
          <w:sz w:val="20"/>
          <w:szCs w:val="20"/>
        </w:rPr>
      </w:pPr>
      <w:r w:rsidRPr="005C36C7">
        <w:rPr>
          <w:rFonts w:ascii="Tahoma" w:hAnsi="Tahoma" w:cs="Tahoma"/>
          <w:bCs/>
          <w:sz w:val="20"/>
          <w:szCs w:val="20"/>
        </w:rPr>
        <w:t>_________________________</w:t>
      </w:r>
    </w:p>
    <w:p w14:paraId="75C9E085" w14:textId="0F29894B" w:rsidR="003373FA" w:rsidRPr="005C36C7" w:rsidRDefault="003373FA" w:rsidP="003373FA">
      <w:pPr>
        <w:spacing w:after="120"/>
        <w:jc w:val="center"/>
        <w:rPr>
          <w:rFonts w:ascii="Tahoma" w:hAnsi="Tahoma" w:cs="Tahoma"/>
          <w:bCs/>
          <w:sz w:val="20"/>
          <w:szCs w:val="20"/>
        </w:rPr>
      </w:pPr>
      <w:r w:rsidRPr="005C36C7">
        <w:rPr>
          <w:rFonts w:ascii="Tahoma" w:hAnsi="Tahoma" w:cs="Tahoma"/>
          <w:bCs/>
          <w:sz w:val="20"/>
          <w:szCs w:val="20"/>
        </w:rPr>
        <w:t>Representante legal d</w:t>
      </w:r>
      <w:r w:rsidR="00AF2F2F" w:rsidRPr="005C36C7">
        <w:rPr>
          <w:rFonts w:ascii="Tahoma" w:hAnsi="Tahoma" w:cs="Tahoma"/>
          <w:bCs/>
          <w:sz w:val="20"/>
          <w:szCs w:val="20"/>
        </w:rPr>
        <w:t>o</w:t>
      </w:r>
      <w:r w:rsidRPr="005C36C7">
        <w:rPr>
          <w:rFonts w:ascii="Tahoma" w:hAnsi="Tahoma" w:cs="Tahoma"/>
          <w:bCs/>
          <w:sz w:val="20"/>
          <w:szCs w:val="20"/>
        </w:rPr>
        <w:t xml:space="preserve"> CONTRATANTE</w:t>
      </w:r>
    </w:p>
    <w:p w14:paraId="5CB73D35" w14:textId="77777777" w:rsidR="003373FA" w:rsidRPr="005C36C7" w:rsidRDefault="003373FA" w:rsidP="003373FA">
      <w:pPr>
        <w:spacing w:after="120"/>
        <w:jc w:val="center"/>
        <w:rPr>
          <w:rFonts w:ascii="Tahoma" w:hAnsi="Tahoma" w:cs="Tahoma"/>
          <w:sz w:val="20"/>
          <w:szCs w:val="20"/>
        </w:rPr>
      </w:pPr>
      <w:r w:rsidRPr="005C36C7">
        <w:rPr>
          <w:rFonts w:ascii="Tahoma" w:hAnsi="Tahoma" w:cs="Tahoma"/>
          <w:sz w:val="20"/>
          <w:szCs w:val="20"/>
        </w:rPr>
        <w:t>_________________________</w:t>
      </w:r>
    </w:p>
    <w:p w14:paraId="7CB413DC" w14:textId="62366BC2" w:rsidR="003373FA" w:rsidRPr="005C36C7" w:rsidRDefault="003373FA" w:rsidP="003373FA">
      <w:pPr>
        <w:spacing w:after="120"/>
        <w:jc w:val="center"/>
        <w:rPr>
          <w:rFonts w:ascii="Tahoma" w:hAnsi="Tahoma" w:cs="Tahoma"/>
          <w:sz w:val="20"/>
          <w:szCs w:val="20"/>
        </w:rPr>
      </w:pPr>
      <w:r w:rsidRPr="005C36C7">
        <w:rPr>
          <w:rFonts w:ascii="Tahoma" w:hAnsi="Tahoma" w:cs="Tahoma"/>
          <w:bCs/>
          <w:sz w:val="20"/>
          <w:szCs w:val="20"/>
        </w:rPr>
        <w:t>Representante</w:t>
      </w:r>
      <w:r w:rsidRPr="005C36C7">
        <w:rPr>
          <w:rFonts w:ascii="Tahoma" w:hAnsi="Tahoma" w:cs="Tahoma"/>
          <w:sz w:val="20"/>
          <w:szCs w:val="20"/>
        </w:rPr>
        <w:t xml:space="preserve"> legal d</w:t>
      </w:r>
      <w:r w:rsidR="00D95DEB" w:rsidRPr="005C36C7">
        <w:rPr>
          <w:rFonts w:ascii="Tahoma" w:hAnsi="Tahoma" w:cs="Tahoma"/>
          <w:sz w:val="20"/>
          <w:szCs w:val="20"/>
        </w:rPr>
        <w:t>o</w:t>
      </w:r>
      <w:r w:rsidRPr="005C36C7">
        <w:rPr>
          <w:rFonts w:ascii="Tahoma" w:hAnsi="Tahoma" w:cs="Tahoma"/>
          <w:sz w:val="20"/>
          <w:szCs w:val="20"/>
        </w:rPr>
        <w:t xml:space="preserve"> CONTRATAD</w:t>
      </w:r>
      <w:r w:rsidR="00D95DEB" w:rsidRPr="005C36C7">
        <w:rPr>
          <w:rFonts w:ascii="Tahoma" w:hAnsi="Tahoma" w:cs="Tahoma"/>
          <w:sz w:val="20"/>
          <w:szCs w:val="20"/>
        </w:rPr>
        <w:t>O</w:t>
      </w:r>
    </w:p>
    <w:p w14:paraId="4D589BEA" w14:textId="77777777" w:rsidR="003373FA" w:rsidRPr="005C36C7" w:rsidRDefault="003373FA" w:rsidP="003373FA">
      <w:pPr>
        <w:spacing w:after="120"/>
        <w:jc w:val="both"/>
        <w:rPr>
          <w:rFonts w:ascii="Tahoma" w:hAnsi="Tahoma" w:cs="Tahoma"/>
          <w:i/>
          <w:iCs/>
          <w:color w:val="FF0000"/>
          <w:sz w:val="20"/>
          <w:szCs w:val="20"/>
        </w:rPr>
      </w:pPr>
      <w:r w:rsidRPr="005C36C7">
        <w:rPr>
          <w:rFonts w:ascii="Tahoma" w:hAnsi="Tahoma" w:cs="Tahoma"/>
          <w:i/>
          <w:iCs/>
          <w:color w:val="FF0000"/>
          <w:sz w:val="20"/>
          <w:szCs w:val="20"/>
        </w:rPr>
        <w:t>TESTEMUNHAS:</w:t>
      </w:r>
    </w:p>
    <w:p w14:paraId="5B6239D8" w14:textId="77777777" w:rsidR="003373FA" w:rsidRPr="005C36C7" w:rsidRDefault="003373FA" w:rsidP="003373FA">
      <w:pPr>
        <w:rPr>
          <w:rFonts w:ascii="Tahoma" w:hAnsi="Tahoma" w:cs="Tahoma"/>
          <w:i/>
          <w:iCs/>
          <w:color w:val="FF0000"/>
          <w:sz w:val="20"/>
          <w:szCs w:val="20"/>
        </w:rPr>
      </w:pPr>
      <w:r w:rsidRPr="005C36C7">
        <w:rPr>
          <w:rFonts w:ascii="Tahoma" w:hAnsi="Tahoma" w:cs="Tahoma"/>
          <w:i/>
          <w:iCs/>
          <w:color w:val="FF0000"/>
          <w:sz w:val="20"/>
          <w:szCs w:val="20"/>
        </w:rPr>
        <w:t>1-</w:t>
      </w:r>
    </w:p>
    <w:p w14:paraId="62520B81" w14:textId="77777777" w:rsidR="003373FA" w:rsidRPr="005C36C7" w:rsidRDefault="003373FA" w:rsidP="003373FA">
      <w:pPr>
        <w:rPr>
          <w:rFonts w:ascii="Tahoma" w:hAnsi="Tahoma" w:cs="Tahoma"/>
          <w:i/>
          <w:iCs/>
          <w:color w:val="FF0000"/>
          <w:sz w:val="20"/>
          <w:szCs w:val="20"/>
        </w:rPr>
      </w:pPr>
      <w:r w:rsidRPr="005C36C7">
        <w:rPr>
          <w:rFonts w:ascii="Tahoma" w:hAnsi="Tahoma" w:cs="Tahoma"/>
          <w:i/>
          <w:iCs/>
          <w:color w:val="FF0000"/>
          <w:sz w:val="20"/>
          <w:szCs w:val="20"/>
        </w:rPr>
        <w:t xml:space="preserve">2- </w:t>
      </w:r>
    </w:p>
    <w:p w14:paraId="1D8BA9AA" w14:textId="553C14E2" w:rsidR="00FC5048" w:rsidRPr="005C36C7" w:rsidRDefault="00FC5048" w:rsidP="006E7AF1">
      <w:pPr>
        <w:rPr>
          <w:rFonts w:ascii="Tahoma" w:hAnsi="Tahoma" w:cs="Tahoma"/>
          <w:sz w:val="20"/>
          <w:szCs w:val="20"/>
          <w:lang w:eastAsia="pt-BR"/>
        </w:rPr>
      </w:pPr>
    </w:p>
    <w:p w14:paraId="7CFA07DA" w14:textId="77777777" w:rsidR="003373FA" w:rsidRPr="005C36C7" w:rsidRDefault="003373FA" w:rsidP="006E7AF1">
      <w:pPr>
        <w:rPr>
          <w:rFonts w:ascii="Tahoma" w:hAnsi="Tahoma" w:cs="Tahoma"/>
          <w:sz w:val="20"/>
          <w:szCs w:val="20"/>
          <w:lang w:eastAsia="pt-BR"/>
        </w:rPr>
      </w:pPr>
    </w:p>
    <w:sectPr w:rsidR="003373FA" w:rsidRPr="005C36C7" w:rsidSect="005C36C7">
      <w:headerReference w:type="default" r:id="rId10"/>
      <w:footerReference w:type="default" r:id="rId11"/>
      <w:pgSz w:w="11906" w:h="16838"/>
      <w:pgMar w:top="1417" w:right="991" w:bottom="1417" w:left="1701" w:header="708" w:footer="4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E708B" w14:textId="77777777" w:rsidR="00F05637" w:rsidRDefault="00F05637" w:rsidP="00397EF2">
      <w:pPr>
        <w:spacing w:after="0" w:line="240" w:lineRule="auto"/>
      </w:pPr>
      <w:r>
        <w:separator/>
      </w:r>
    </w:p>
  </w:endnote>
  <w:endnote w:type="continuationSeparator" w:id="0">
    <w:p w14:paraId="26E39270" w14:textId="77777777" w:rsidR="00F05637" w:rsidRDefault="00F05637" w:rsidP="00397EF2">
      <w:pPr>
        <w:spacing w:after="0" w:line="240" w:lineRule="auto"/>
      </w:pPr>
      <w:r>
        <w:continuationSeparator/>
      </w:r>
    </w:p>
  </w:endnote>
  <w:endnote w:type="continuationNotice" w:id="1">
    <w:p w14:paraId="50C252BF" w14:textId="77777777" w:rsidR="00F05637" w:rsidRDefault="00F056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Malgun Gothic"/>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77B39" w14:textId="30B7C858" w:rsidR="004858EF" w:rsidRPr="00EB5254" w:rsidRDefault="0031213D" w:rsidP="00EB5254">
    <w:pPr>
      <w:pStyle w:val="Rodap"/>
    </w:pPr>
    <w:r w:rsidRPr="00EB5254">
      <w:t xml:space="preserve"> </w:t>
    </w:r>
    <w:bookmarkStart w:id="4" w:name="_Hlk63858568"/>
    <w:r w:rsidR="00EB5254" w:rsidRPr="00EB5254">
      <w:rPr>
        <w:rFonts w:ascii="Calibri" w:eastAsia="Calibri" w:hAnsi="Calibri" w:cs="Times New Roman"/>
        <w:noProof/>
        <w:lang w:eastAsia="pt-BR"/>
      </w:rPr>
      <w:drawing>
        <wp:inline distT="0" distB="0" distL="0" distR="0" wp14:anchorId="72C1CFC0" wp14:editId="0640296C">
          <wp:extent cx="5400040" cy="533149"/>
          <wp:effectExtent l="0" t="0" r="0" b="635"/>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33149"/>
                  </a:xfrm>
                  <a:prstGeom prst="rect">
                    <a:avLst/>
                  </a:prstGeom>
                  <a:noFill/>
                  <a:ln>
                    <a:noFill/>
                  </a:ln>
                </pic:spPr>
              </pic:pic>
            </a:graphicData>
          </a:graphic>
        </wp:inline>
      </w:drawing>
    </w:r>
    <w:bookmarkEnd w:id="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8AD4B" w14:textId="77777777" w:rsidR="00F05637" w:rsidRDefault="00F05637" w:rsidP="00397EF2">
      <w:pPr>
        <w:spacing w:after="0" w:line="240" w:lineRule="auto"/>
      </w:pPr>
      <w:r>
        <w:separator/>
      </w:r>
    </w:p>
  </w:footnote>
  <w:footnote w:type="continuationSeparator" w:id="0">
    <w:p w14:paraId="1F8A0C51" w14:textId="77777777" w:rsidR="00F05637" w:rsidRDefault="00F05637" w:rsidP="00397EF2">
      <w:pPr>
        <w:spacing w:after="0" w:line="240" w:lineRule="auto"/>
      </w:pPr>
      <w:r>
        <w:continuationSeparator/>
      </w:r>
    </w:p>
  </w:footnote>
  <w:footnote w:type="continuationNotice" w:id="1">
    <w:p w14:paraId="47CADBF9" w14:textId="77777777" w:rsidR="00F05637" w:rsidRDefault="00F0563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33F13" w14:textId="46352055" w:rsidR="00EB5254" w:rsidRPr="00EB5254" w:rsidRDefault="00EB5254" w:rsidP="00EB5254">
    <w:pPr>
      <w:tabs>
        <w:tab w:val="center" w:pos="4252"/>
        <w:tab w:val="right" w:pos="8504"/>
      </w:tabs>
      <w:spacing w:after="200" w:line="276" w:lineRule="auto"/>
      <w:jc w:val="center"/>
      <w:rPr>
        <w:rFonts w:ascii="Calibri" w:eastAsia="Calibri" w:hAnsi="Calibri" w:cs="Times New Roman"/>
      </w:rPr>
    </w:pPr>
    <w:bookmarkStart w:id="2" w:name="_Hlk63858548"/>
    <w:bookmarkStart w:id="3" w:name="_Hlk63858549"/>
    <w:r w:rsidRPr="00EB5254">
      <w:rPr>
        <w:rFonts w:ascii="Calibri" w:eastAsia="Calibri" w:hAnsi="Calibri" w:cs="Times New Roman"/>
        <w:noProof/>
        <w:lang w:eastAsia="pt-BR"/>
      </w:rPr>
      <w:drawing>
        <wp:anchor distT="0" distB="0" distL="114300" distR="114300" simplePos="0" relativeHeight="251659264" behindDoc="1" locked="0" layoutInCell="1" allowOverlap="1" wp14:anchorId="11C06E76" wp14:editId="78EA0E57">
          <wp:simplePos x="0" y="0"/>
          <wp:positionH relativeFrom="column">
            <wp:posOffset>1998980</wp:posOffset>
          </wp:positionH>
          <wp:positionV relativeFrom="paragraph">
            <wp:posOffset>-326390</wp:posOffset>
          </wp:positionV>
          <wp:extent cx="1400175" cy="1190625"/>
          <wp:effectExtent l="0" t="0" r="9525" b="9525"/>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5254">
      <w:rPr>
        <w:rFonts w:ascii="Calibri" w:eastAsia="Calibri" w:hAnsi="Calibri" w:cs="Times New Roman"/>
        <w:noProof/>
        <w:lang w:eastAsia="pt-BR"/>
      </w:rPr>
      <w:drawing>
        <wp:anchor distT="0" distB="0" distL="114300" distR="114300" simplePos="0" relativeHeight="251660288" behindDoc="1" locked="0" layoutInCell="1" allowOverlap="1" wp14:anchorId="1E5A5533" wp14:editId="2C0A35DB">
          <wp:simplePos x="0" y="0"/>
          <wp:positionH relativeFrom="column">
            <wp:posOffset>443865</wp:posOffset>
          </wp:positionH>
          <wp:positionV relativeFrom="paragraph">
            <wp:posOffset>-20566380</wp:posOffset>
          </wp:positionV>
          <wp:extent cx="5400040" cy="529590"/>
          <wp:effectExtent l="0" t="0" r="0" b="3810"/>
          <wp:wrapNone/>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40" cy="529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17828F" w14:textId="77777777" w:rsidR="00EB5254" w:rsidRPr="00EB5254" w:rsidRDefault="00EB5254" w:rsidP="00EB5254">
    <w:pPr>
      <w:tabs>
        <w:tab w:val="center" w:pos="4252"/>
        <w:tab w:val="right" w:pos="8504"/>
      </w:tabs>
      <w:spacing w:after="200" w:line="276" w:lineRule="auto"/>
      <w:rPr>
        <w:rFonts w:ascii="Calibri" w:eastAsia="Calibri" w:hAnsi="Calibri" w:cs="Times New Roman"/>
      </w:rPr>
    </w:pPr>
  </w:p>
  <w:bookmarkEnd w:id="2"/>
  <w:bookmarkEnd w:id="3"/>
  <w:p w14:paraId="68F88CCD" w14:textId="77777777" w:rsidR="00EB5254" w:rsidRPr="00EB5254" w:rsidRDefault="00EB5254" w:rsidP="00EB5254">
    <w:pPr>
      <w:tabs>
        <w:tab w:val="center" w:pos="4252"/>
        <w:tab w:val="right" w:pos="8504"/>
      </w:tabs>
      <w:spacing w:after="200" w:line="276" w:lineRule="auto"/>
      <w:rPr>
        <w:rFonts w:ascii="Calibri" w:eastAsia="Calibri" w:hAnsi="Calibri"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C3378"/>
    <w:multiLevelType w:val="hybridMultilevel"/>
    <w:tmpl w:val="7A0CA4DA"/>
    <w:lvl w:ilvl="0" w:tplc="96F60836">
      <w:start w:val="1"/>
      <w:numFmt w:val="lowerLetter"/>
      <w:lvlText w:val="%1)"/>
      <w:lvlJc w:val="left"/>
      <w:pPr>
        <w:ind w:left="1076" w:hanging="360"/>
      </w:pPr>
      <w:rPr>
        <w:rFonts w:hint="default"/>
      </w:rPr>
    </w:lvl>
    <w:lvl w:ilvl="1" w:tplc="04160019" w:tentative="1">
      <w:start w:val="1"/>
      <w:numFmt w:val="lowerLetter"/>
      <w:lvlText w:val="%2."/>
      <w:lvlJc w:val="left"/>
      <w:pPr>
        <w:ind w:left="1796" w:hanging="360"/>
      </w:pPr>
    </w:lvl>
    <w:lvl w:ilvl="2" w:tplc="0416001B" w:tentative="1">
      <w:start w:val="1"/>
      <w:numFmt w:val="lowerRoman"/>
      <w:lvlText w:val="%3."/>
      <w:lvlJc w:val="right"/>
      <w:pPr>
        <w:ind w:left="2516" w:hanging="180"/>
      </w:pPr>
    </w:lvl>
    <w:lvl w:ilvl="3" w:tplc="0416000F" w:tentative="1">
      <w:start w:val="1"/>
      <w:numFmt w:val="decimal"/>
      <w:lvlText w:val="%4."/>
      <w:lvlJc w:val="left"/>
      <w:pPr>
        <w:ind w:left="3236" w:hanging="360"/>
      </w:pPr>
    </w:lvl>
    <w:lvl w:ilvl="4" w:tplc="04160019" w:tentative="1">
      <w:start w:val="1"/>
      <w:numFmt w:val="lowerLetter"/>
      <w:lvlText w:val="%5."/>
      <w:lvlJc w:val="left"/>
      <w:pPr>
        <w:ind w:left="3956" w:hanging="360"/>
      </w:pPr>
    </w:lvl>
    <w:lvl w:ilvl="5" w:tplc="0416001B" w:tentative="1">
      <w:start w:val="1"/>
      <w:numFmt w:val="lowerRoman"/>
      <w:lvlText w:val="%6."/>
      <w:lvlJc w:val="right"/>
      <w:pPr>
        <w:ind w:left="4676" w:hanging="180"/>
      </w:pPr>
    </w:lvl>
    <w:lvl w:ilvl="6" w:tplc="0416000F" w:tentative="1">
      <w:start w:val="1"/>
      <w:numFmt w:val="decimal"/>
      <w:lvlText w:val="%7."/>
      <w:lvlJc w:val="left"/>
      <w:pPr>
        <w:ind w:left="5396" w:hanging="360"/>
      </w:pPr>
    </w:lvl>
    <w:lvl w:ilvl="7" w:tplc="04160019" w:tentative="1">
      <w:start w:val="1"/>
      <w:numFmt w:val="lowerLetter"/>
      <w:lvlText w:val="%8."/>
      <w:lvlJc w:val="left"/>
      <w:pPr>
        <w:ind w:left="6116" w:hanging="360"/>
      </w:pPr>
    </w:lvl>
    <w:lvl w:ilvl="8" w:tplc="0416001B" w:tentative="1">
      <w:start w:val="1"/>
      <w:numFmt w:val="lowerRoman"/>
      <w:lvlText w:val="%9."/>
      <w:lvlJc w:val="right"/>
      <w:pPr>
        <w:ind w:left="6836" w:hanging="180"/>
      </w:pPr>
    </w:lvl>
  </w:abstractNum>
  <w:abstractNum w:abstractNumId="1">
    <w:nsid w:val="152906EC"/>
    <w:multiLevelType w:val="hybridMultilevel"/>
    <w:tmpl w:val="7608999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nsid w:val="1D5C100D"/>
    <w:multiLevelType w:val="multilevel"/>
    <w:tmpl w:val="7742AF92"/>
    <w:lvl w:ilvl="0">
      <w:start w:val="4"/>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5">
    <w:nsid w:val="3DA9378D"/>
    <w:multiLevelType w:val="multilevel"/>
    <w:tmpl w:val="C1D6E416"/>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6">
    <w:nsid w:val="445E13E4"/>
    <w:multiLevelType w:val="multilevel"/>
    <w:tmpl w:val="8D989F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5D654AD"/>
    <w:multiLevelType w:val="multilevel"/>
    <w:tmpl w:val="5C6ADC3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58C70088"/>
    <w:multiLevelType w:val="multilevel"/>
    <w:tmpl w:val="2334FDA2"/>
    <w:lvl w:ilvl="0">
      <w:start w:val="1"/>
      <w:numFmt w:val="decimal"/>
      <w:pStyle w:val="Nivel10"/>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07D6FF3"/>
    <w:multiLevelType w:val="hybridMultilevel"/>
    <w:tmpl w:val="8CD6633C"/>
    <w:lvl w:ilvl="0" w:tplc="542207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0DF036C"/>
    <w:multiLevelType w:val="hybridMultilevel"/>
    <w:tmpl w:val="95648DC8"/>
    <w:lvl w:ilvl="0" w:tplc="27F89ED4">
      <w:start w:val="1"/>
      <w:numFmt w:val="lowerLetter"/>
      <w:lvlText w:val="%1)"/>
      <w:lvlJc w:val="left"/>
      <w:pPr>
        <w:ind w:left="785" w:hanging="360"/>
      </w:pPr>
    </w:lvl>
    <w:lvl w:ilvl="1" w:tplc="04160019">
      <w:start w:val="1"/>
      <w:numFmt w:val="lowerLetter"/>
      <w:lvlText w:val="%2."/>
      <w:lvlJc w:val="left"/>
      <w:pPr>
        <w:ind w:left="1505" w:hanging="360"/>
      </w:pPr>
    </w:lvl>
    <w:lvl w:ilvl="2" w:tplc="0416001B">
      <w:start w:val="1"/>
      <w:numFmt w:val="lowerRoman"/>
      <w:lvlText w:val="%3."/>
      <w:lvlJc w:val="right"/>
      <w:pPr>
        <w:ind w:left="2225" w:hanging="180"/>
      </w:pPr>
    </w:lvl>
    <w:lvl w:ilvl="3" w:tplc="0416000F">
      <w:start w:val="1"/>
      <w:numFmt w:val="decimal"/>
      <w:lvlText w:val="%4."/>
      <w:lvlJc w:val="left"/>
      <w:pPr>
        <w:ind w:left="2945" w:hanging="360"/>
      </w:pPr>
    </w:lvl>
    <w:lvl w:ilvl="4" w:tplc="04160019">
      <w:start w:val="1"/>
      <w:numFmt w:val="lowerLetter"/>
      <w:lvlText w:val="%5."/>
      <w:lvlJc w:val="left"/>
      <w:pPr>
        <w:ind w:left="3665" w:hanging="360"/>
      </w:pPr>
    </w:lvl>
    <w:lvl w:ilvl="5" w:tplc="0416001B">
      <w:start w:val="1"/>
      <w:numFmt w:val="lowerRoman"/>
      <w:lvlText w:val="%6."/>
      <w:lvlJc w:val="right"/>
      <w:pPr>
        <w:ind w:left="4385" w:hanging="180"/>
      </w:pPr>
    </w:lvl>
    <w:lvl w:ilvl="6" w:tplc="0416000F">
      <w:start w:val="1"/>
      <w:numFmt w:val="decimal"/>
      <w:lvlText w:val="%7."/>
      <w:lvlJc w:val="left"/>
      <w:pPr>
        <w:ind w:left="5105" w:hanging="360"/>
      </w:pPr>
    </w:lvl>
    <w:lvl w:ilvl="7" w:tplc="04160019">
      <w:start w:val="1"/>
      <w:numFmt w:val="lowerLetter"/>
      <w:lvlText w:val="%8."/>
      <w:lvlJc w:val="left"/>
      <w:pPr>
        <w:ind w:left="5825" w:hanging="360"/>
      </w:pPr>
    </w:lvl>
    <w:lvl w:ilvl="8" w:tplc="0416001B">
      <w:start w:val="1"/>
      <w:numFmt w:val="lowerRoman"/>
      <w:lvlText w:val="%9."/>
      <w:lvlJc w:val="right"/>
      <w:pPr>
        <w:ind w:left="6545" w:hanging="180"/>
      </w:pPr>
    </w:lvl>
  </w:abstractNum>
  <w:abstractNum w:abstractNumId="11">
    <w:nsid w:val="61DD361E"/>
    <w:multiLevelType w:val="multilevel"/>
    <w:tmpl w:val="B2783BD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135" w:firstLine="0"/>
      </w:pPr>
      <w:rPr>
        <w:rFonts w:hint="default"/>
        <w:b w:val="0"/>
        <w:i w:val="0"/>
        <w:color w:val="auto"/>
      </w:r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69576C57"/>
    <w:multiLevelType w:val="multilevel"/>
    <w:tmpl w:val="4670939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C4C5D9B"/>
    <w:multiLevelType w:val="hybridMultilevel"/>
    <w:tmpl w:val="8EBEA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pStyle w:val="Nvel2Opcional"/>
      <w:lvlText w:val="%2."/>
      <w:lvlJc w:val="left"/>
      <w:pPr>
        <w:ind w:left="1440" w:hanging="360"/>
      </w:pPr>
    </w:lvl>
    <w:lvl w:ilvl="2" w:tplc="0416001B" w:tentative="1">
      <w:start w:val="1"/>
      <w:numFmt w:val="lowerRoman"/>
      <w:pStyle w:val="Nvel3Opcional"/>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18">
    <w:nsid w:val="7A7B1537"/>
    <w:multiLevelType w:val="multilevel"/>
    <w:tmpl w:val="33941DC0"/>
    <w:lvl w:ilvl="0">
      <w:start w:val="2"/>
      <w:numFmt w:val="decimal"/>
      <w:lvlText w:val="%1"/>
      <w:lvlJc w:val="left"/>
      <w:pPr>
        <w:ind w:left="705" w:hanging="705"/>
      </w:pPr>
      <w:rPr>
        <w:rFonts w:hint="default"/>
      </w:rPr>
    </w:lvl>
    <w:lvl w:ilvl="1">
      <w:start w:val="1"/>
      <w:numFmt w:val="decimal"/>
      <w:lvlText w:val="%1.%2"/>
      <w:lvlJc w:val="left"/>
      <w:pPr>
        <w:ind w:left="1319" w:hanging="705"/>
      </w:pPr>
      <w:rPr>
        <w:rFonts w:hint="default"/>
      </w:rPr>
    </w:lvl>
    <w:lvl w:ilvl="2">
      <w:start w:val="10"/>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num w:numId="1">
    <w:abstractNumId w:val="15"/>
  </w:num>
  <w:num w:numId="2">
    <w:abstractNumId w:val="11"/>
  </w:num>
  <w:num w:numId="3">
    <w:abstractNumId w:val="2"/>
  </w:num>
  <w:num w:numId="4">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0"/>
  </w:num>
  <w:num w:numId="29">
    <w:abstractNumId w:val="11"/>
  </w:num>
  <w:num w:numId="30">
    <w:abstractNumId w:val="14"/>
  </w:num>
  <w:num w:numId="31">
    <w:abstractNumId w:val="9"/>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6"/>
  </w:num>
  <w:num w:numId="35">
    <w:abstractNumId w:val="18"/>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2"/>
  </w:num>
  <w:num w:numId="42">
    <w:abstractNumId w:val="11"/>
    <w:lvlOverride w:ilvl="0">
      <w:startOverride w:val="4"/>
    </w:lvlOverride>
    <w:lvlOverride w:ilvl="1">
      <w:startOverride w:val="1"/>
    </w:lvlOverride>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2A8"/>
    <w:rsid w:val="000225CF"/>
    <w:rsid w:val="00024441"/>
    <w:rsid w:val="000443A2"/>
    <w:rsid w:val="000622D7"/>
    <w:rsid w:val="00073E68"/>
    <w:rsid w:val="00082C82"/>
    <w:rsid w:val="000926C9"/>
    <w:rsid w:val="000966DC"/>
    <w:rsid w:val="000A54E7"/>
    <w:rsid w:val="000B18D3"/>
    <w:rsid w:val="000B69FA"/>
    <w:rsid w:val="000C48B3"/>
    <w:rsid w:val="000D1532"/>
    <w:rsid w:val="000D5476"/>
    <w:rsid w:val="000E45B7"/>
    <w:rsid w:val="000F07AB"/>
    <w:rsid w:val="00107572"/>
    <w:rsid w:val="00111EB6"/>
    <w:rsid w:val="00147AC9"/>
    <w:rsid w:val="001572BE"/>
    <w:rsid w:val="001833B6"/>
    <w:rsid w:val="00186FA6"/>
    <w:rsid w:val="00192FA4"/>
    <w:rsid w:val="001A2F9F"/>
    <w:rsid w:val="001A41E3"/>
    <w:rsid w:val="001B0244"/>
    <w:rsid w:val="001B1B13"/>
    <w:rsid w:val="001D7064"/>
    <w:rsid w:val="001E13AE"/>
    <w:rsid w:val="001E32B3"/>
    <w:rsid w:val="001F6081"/>
    <w:rsid w:val="00224861"/>
    <w:rsid w:val="0023086D"/>
    <w:rsid w:val="002318FE"/>
    <w:rsid w:val="002412BE"/>
    <w:rsid w:val="00244FD5"/>
    <w:rsid w:val="00245FAF"/>
    <w:rsid w:val="0024672A"/>
    <w:rsid w:val="00262492"/>
    <w:rsid w:val="002632B7"/>
    <w:rsid w:val="00271469"/>
    <w:rsid w:val="00273436"/>
    <w:rsid w:val="002856A3"/>
    <w:rsid w:val="00296E51"/>
    <w:rsid w:val="002A2933"/>
    <w:rsid w:val="002C44FD"/>
    <w:rsid w:val="002C5B3E"/>
    <w:rsid w:val="002D2163"/>
    <w:rsid w:val="002D2AB6"/>
    <w:rsid w:val="002D47B7"/>
    <w:rsid w:val="002E3C5B"/>
    <w:rsid w:val="002E6F97"/>
    <w:rsid w:val="002F17E1"/>
    <w:rsid w:val="00302EEC"/>
    <w:rsid w:val="00310837"/>
    <w:rsid w:val="0031213D"/>
    <w:rsid w:val="003373FA"/>
    <w:rsid w:val="00355164"/>
    <w:rsid w:val="00383EDF"/>
    <w:rsid w:val="00397EF2"/>
    <w:rsid w:val="003A4B7D"/>
    <w:rsid w:val="003B36EC"/>
    <w:rsid w:val="003D269E"/>
    <w:rsid w:val="003D3026"/>
    <w:rsid w:val="003D5874"/>
    <w:rsid w:val="003E52F1"/>
    <w:rsid w:val="003F0E40"/>
    <w:rsid w:val="00406544"/>
    <w:rsid w:val="004171DA"/>
    <w:rsid w:val="004251A5"/>
    <w:rsid w:val="004302B0"/>
    <w:rsid w:val="00443FA0"/>
    <w:rsid w:val="00447291"/>
    <w:rsid w:val="0046196F"/>
    <w:rsid w:val="00463C64"/>
    <w:rsid w:val="00464EE4"/>
    <w:rsid w:val="0047307F"/>
    <w:rsid w:val="004858EF"/>
    <w:rsid w:val="00486742"/>
    <w:rsid w:val="00495858"/>
    <w:rsid w:val="00495D65"/>
    <w:rsid w:val="004971B3"/>
    <w:rsid w:val="004A0288"/>
    <w:rsid w:val="004A565D"/>
    <w:rsid w:val="004B3CC8"/>
    <w:rsid w:val="004B3E88"/>
    <w:rsid w:val="004E2A68"/>
    <w:rsid w:val="00506154"/>
    <w:rsid w:val="0053133F"/>
    <w:rsid w:val="00542337"/>
    <w:rsid w:val="00545798"/>
    <w:rsid w:val="005528C1"/>
    <w:rsid w:val="005A66A4"/>
    <w:rsid w:val="005A6949"/>
    <w:rsid w:val="005C129E"/>
    <w:rsid w:val="005C36C7"/>
    <w:rsid w:val="005C4452"/>
    <w:rsid w:val="005F6165"/>
    <w:rsid w:val="00601CAE"/>
    <w:rsid w:val="00630867"/>
    <w:rsid w:val="00632AF4"/>
    <w:rsid w:val="0064732D"/>
    <w:rsid w:val="006534AE"/>
    <w:rsid w:val="006653C3"/>
    <w:rsid w:val="006719D4"/>
    <w:rsid w:val="00683324"/>
    <w:rsid w:val="00691463"/>
    <w:rsid w:val="006A74DD"/>
    <w:rsid w:val="006B4135"/>
    <w:rsid w:val="006C40CF"/>
    <w:rsid w:val="006E7AF1"/>
    <w:rsid w:val="006E7D06"/>
    <w:rsid w:val="006F7FB0"/>
    <w:rsid w:val="00707D1F"/>
    <w:rsid w:val="0072226B"/>
    <w:rsid w:val="007256EC"/>
    <w:rsid w:val="0073146A"/>
    <w:rsid w:val="00737782"/>
    <w:rsid w:val="00743001"/>
    <w:rsid w:val="00744315"/>
    <w:rsid w:val="00750682"/>
    <w:rsid w:val="007731BA"/>
    <w:rsid w:val="007907C9"/>
    <w:rsid w:val="00791789"/>
    <w:rsid w:val="007C340A"/>
    <w:rsid w:val="007D1C84"/>
    <w:rsid w:val="007D1EA4"/>
    <w:rsid w:val="007E6D8B"/>
    <w:rsid w:val="007F017A"/>
    <w:rsid w:val="007F61BE"/>
    <w:rsid w:val="00813C43"/>
    <w:rsid w:val="00815226"/>
    <w:rsid w:val="0081780E"/>
    <w:rsid w:val="00834D7B"/>
    <w:rsid w:val="008379C2"/>
    <w:rsid w:val="00837E4E"/>
    <w:rsid w:val="0084659E"/>
    <w:rsid w:val="008914ED"/>
    <w:rsid w:val="008A2AED"/>
    <w:rsid w:val="008D0682"/>
    <w:rsid w:val="008D143C"/>
    <w:rsid w:val="008F3A23"/>
    <w:rsid w:val="008F7888"/>
    <w:rsid w:val="00913CBD"/>
    <w:rsid w:val="00921E42"/>
    <w:rsid w:val="0092425D"/>
    <w:rsid w:val="00941696"/>
    <w:rsid w:val="0094335A"/>
    <w:rsid w:val="009457E4"/>
    <w:rsid w:val="00964CC7"/>
    <w:rsid w:val="009700DC"/>
    <w:rsid w:val="009755A4"/>
    <w:rsid w:val="009773C7"/>
    <w:rsid w:val="00981534"/>
    <w:rsid w:val="0099350E"/>
    <w:rsid w:val="009A1B7A"/>
    <w:rsid w:val="009B32A8"/>
    <w:rsid w:val="009D2AE5"/>
    <w:rsid w:val="009D459A"/>
    <w:rsid w:val="009E068B"/>
    <w:rsid w:val="009E5841"/>
    <w:rsid w:val="009F0597"/>
    <w:rsid w:val="009F19BB"/>
    <w:rsid w:val="009F4331"/>
    <w:rsid w:val="009F4805"/>
    <w:rsid w:val="00A27239"/>
    <w:rsid w:val="00A320C0"/>
    <w:rsid w:val="00A4178E"/>
    <w:rsid w:val="00A526BA"/>
    <w:rsid w:val="00A557BD"/>
    <w:rsid w:val="00A66B2E"/>
    <w:rsid w:val="00A70C97"/>
    <w:rsid w:val="00A76A63"/>
    <w:rsid w:val="00A85848"/>
    <w:rsid w:val="00A973AA"/>
    <w:rsid w:val="00AA0171"/>
    <w:rsid w:val="00AC5F0A"/>
    <w:rsid w:val="00AC6713"/>
    <w:rsid w:val="00AD3894"/>
    <w:rsid w:val="00AF2F2F"/>
    <w:rsid w:val="00B13062"/>
    <w:rsid w:val="00B3588F"/>
    <w:rsid w:val="00B35890"/>
    <w:rsid w:val="00B41CEE"/>
    <w:rsid w:val="00B50CB4"/>
    <w:rsid w:val="00B60B50"/>
    <w:rsid w:val="00B66695"/>
    <w:rsid w:val="00B97F27"/>
    <w:rsid w:val="00BA0E06"/>
    <w:rsid w:val="00BA36B1"/>
    <w:rsid w:val="00BB1B8D"/>
    <w:rsid w:val="00BD3081"/>
    <w:rsid w:val="00BD466C"/>
    <w:rsid w:val="00BE55EE"/>
    <w:rsid w:val="00C016DF"/>
    <w:rsid w:val="00C11935"/>
    <w:rsid w:val="00C14614"/>
    <w:rsid w:val="00C7021B"/>
    <w:rsid w:val="00C82C8A"/>
    <w:rsid w:val="00CA1DF4"/>
    <w:rsid w:val="00CB37BC"/>
    <w:rsid w:val="00CD79AB"/>
    <w:rsid w:val="00CF6E43"/>
    <w:rsid w:val="00D031DB"/>
    <w:rsid w:val="00D06FC6"/>
    <w:rsid w:val="00D1137C"/>
    <w:rsid w:val="00D32508"/>
    <w:rsid w:val="00D4227E"/>
    <w:rsid w:val="00D75DF6"/>
    <w:rsid w:val="00D83D5B"/>
    <w:rsid w:val="00D95DEB"/>
    <w:rsid w:val="00D96EC9"/>
    <w:rsid w:val="00D971E9"/>
    <w:rsid w:val="00DB40B9"/>
    <w:rsid w:val="00DC1511"/>
    <w:rsid w:val="00DC5A9B"/>
    <w:rsid w:val="00DD17B0"/>
    <w:rsid w:val="00DD3066"/>
    <w:rsid w:val="00DE5251"/>
    <w:rsid w:val="00E00118"/>
    <w:rsid w:val="00E03756"/>
    <w:rsid w:val="00E0678D"/>
    <w:rsid w:val="00E153D2"/>
    <w:rsid w:val="00E20C50"/>
    <w:rsid w:val="00E25AF8"/>
    <w:rsid w:val="00E35CBF"/>
    <w:rsid w:val="00E432B3"/>
    <w:rsid w:val="00E525C3"/>
    <w:rsid w:val="00E52D5A"/>
    <w:rsid w:val="00E607AB"/>
    <w:rsid w:val="00E70DD9"/>
    <w:rsid w:val="00E75605"/>
    <w:rsid w:val="00E91342"/>
    <w:rsid w:val="00EA4976"/>
    <w:rsid w:val="00EB4C1C"/>
    <w:rsid w:val="00EB5254"/>
    <w:rsid w:val="00EB7731"/>
    <w:rsid w:val="00ED109F"/>
    <w:rsid w:val="00EE0D66"/>
    <w:rsid w:val="00EE34A4"/>
    <w:rsid w:val="00EE5C3B"/>
    <w:rsid w:val="00EF769A"/>
    <w:rsid w:val="00F05637"/>
    <w:rsid w:val="00F13833"/>
    <w:rsid w:val="00F23FBF"/>
    <w:rsid w:val="00F245AD"/>
    <w:rsid w:val="00F37100"/>
    <w:rsid w:val="00F741A3"/>
    <w:rsid w:val="00F83CC0"/>
    <w:rsid w:val="00FB322C"/>
    <w:rsid w:val="00FC5048"/>
    <w:rsid w:val="00FE3D8F"/>
    <w:rsid w:val="00FF78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97084"/>
  <w15:chartTrackingRefBased/>
  <w15:docId w15:val="{0CF4CF6B-5212-4754-BCA3-009EEA1F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713"/>
  </w:style>
  <w:style w:type="paragraph" w:styleId="Ttulo1">
    <w:name w:val="heading 1"/>
    <w:basedOn w:val="Normal"/>
    <w:next w:val="Normal"/>
    <w:link w:val="Ttulo1Char"/>
    <w:uiPriority w:val="9"/>
    <w:qFormat/>
    <w:rsid w:val="00D96E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B32A8"/>
    <w:pPr>
      <w:ind w:left="720"/>
      <w:contextualSpacing/>
    </w:pPr>
  </w:style>
  <w:style w:type="table" w:styleId="Tabelacomgrade">
    <w:name w:val="Table Grid"/>
    <w:basedOn w:val="Tabelanormal"/>
    <w:uiPriority w:val="39"/>
    <w:rsid w:val="009B32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397E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97EF2"/>
  </w:style>
  <w:style w:type="paragraph" w:styleId="Rodap">
    <w:name w:val="footer"/>
    <w:basedOn w:val="Normal"/>
    <w:link w:val="RodapChar"/>
    <w:uiPriority w:val="99"/>
    <w:unhideWhenUsed/>
    <w:rsid w:val="00397EF2"/>
    <w:pPr>
      <w:tabs>
        <w:tab w:val="center" w:pos="4252"/>
        <w:tab w:val="right" w:pos="8504"/>
      </w:tabs>
      <w:spacing w:after="0" w:line="240" w:lineRule="auto"/>
    </w:pPr>
  </w:style>
  <w:style w:type="character" w:customStyle="1" w:styleId="RodapChar">
    <w:name w:val="Rodapé Char"/>
    <w:basedOn w:val="Fontepargpadro"/>
    <w:link w:val="Rodap"/>
    <w:uiPriority w:val="99"/>
    <w:rsid w:val="00397EF2"/>
  </w:style>
  <w:style w:type="paragraph" w:customStyle="1" w:styleId="GradeColorida-nfase11">
    <w:name w:val="Grade Colorida - Ênfase 11"/>
    <w:basedOn w:val="Normal"/>
    <w:next w:val="Normal"/>
    <w:link w:val="GradeColorida-nfase1Char"/>
    <w:uiPriority w:val="29"/>
    <w:qFormat/>
    <w:rsid w:val="00D96EC9"/>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val="x-none"/>
    </w:rPr>
  </w:style>
  <w:style w:type="character" w:customStyle="1" w:styleId="GradeColorida-nfase1Char">
    <w:name w:val="Grade Colorida - Ênfase 1 Char"/>
    <w:link w:val="GradeColorida-nfase11"/>
    <w:uiPriority w:val="29"/>
    <w:rsid w:val="00D96EC9"/>
    <w:rPr>
      <w:rFonts w:ascii="Arial" w:eastAsia="Calibri" w:hAnsi="Arial" w:cs="Times New Roman"/>
      <w:i/>
      <w:iCs/>
      <w:color w:val="000000"/>
      <w:sz w:val="20"/>
      <w:szCs w:val="24"/>
      <w:shd w:val="clear" w:color="auto" w:fill="FFFFCC"/>
      <w:lang w:val="x-none"/>
    </w:rPr>
  </w:style>
  <w:style w:type="paragraph" w:customStyle="1" w:styleId="Nivel01Titulo">
    <w:name w:val="Nivel_01_Titulo"/>
    <w:basedOn w:val="Ttulo1"/>
    <w:next w:val="Normal"/>
    <w:link w:val="Nivel01TituloChar"/>
    <w:qFormat/>
    <w:rsid w:val="00D96EC9"/>
    <w:pPr>
      <w:numPr>
        <w:numId w:val="2"/>
      </w:numPr>
      <w:tabs>
        <w:tab w:val="left" w:pos="567"/>
      </w:tabs>
      <w:spacing w:line="240" w:lineRule="auto"/>
      <w:jc w:val="both"/>
    </w:pPr>
    <w:rPr>
      <w:rFonts w:ascii="Arial" w:hAnsi="Arial" w:cs="Times New Roman"/>
      <w:b/>
      <w:bCs/>
      <w:sz w:val="20"/>
      <w:szCs w:val="20"/>
      <w:lang w:eastAsia="pt-BR"/>
    </w:rPr>
  </w:style>
  <w:style w:type="character" w:customStyle="1" w:styleId="Nivel01TituloChar">
    <w:name w:val="Nivel_01_Titulo Char"/>
    <w:basedOn w:val="Ttulo1Char"/>
    <w:link w:val="Nivel01Titulo"/>
    <w:rsid w:val="00D96EC9"/>
    <w:rPr>
      <w:rFonts w:ascii="Arial" w:eastAsiaTheme="majorEastAsia" w:hAnsi="Arial" w:cs="Times New Roman"/>
      <w:b/>
      <w:bCs/>
      <w:color w:val="2F5496" w:themeColor="accent1" w:themeShade="BF"/>
      <w:sz w:val="20"/>
      <w:szCs w:val="20"/>
      <w:lang w:eastAsia="pt-BR"/>
    </w:rPr>
  </w:style>
  <w:style w:type="character" w:customStyle="1" w:styleId="Ttulo1Char">
    <w:name w:val="Título 1 Char"/>
    <w:basedOn w:val="Fontepargpadro"/>
    <w:link w:val="Ttulo1"/>
    <w:uiPriority w:val="9"/>
    <w:rsid w:val="00D96EC9"/>
    <w:rPr>
      <w:rFonts w:asciiTheme="majorHAnsi" w:eastAsiaTheme="majorEastAsia" w:hAnsiTheme="majorHAnsi" w:cstheme="majorBidi"/>
      <w:color w:val="2F5496" w:themeColor="accent1" w:themeShade="BF"/>
      <w:sz w:val="32"/>
      <w:szCs w:val="32"/>
    </w:rPr>
  </w:style>
  <w:style w:type="paragraph" w:customStyle="1" w:styleId="Nivel1">
    <w:name w:val="Nivel1"/>
    <w:basedOn w:val="Ttulo1"/>
    <w:next w:val="Normal"/>
    <w:link w:val="Nivel1Char"/>
    <w:qFormat/>
    <w:rsid w:val="00BD3081"/>
    <w:pPr>
      <w:numPr>
        <w:numId w:val="41"/>
      </w:numPr>
      <w:spacing w:before="480" w:after="120" w:line="276" w:lineRule="auto"/>
      <w:jc w:val="both"/>
    </w:pPr>
    <w:rPr>
      <w:rFonts w:ascii="Arial" w:hAnsi="Arial" w:cs="Arial"/>
      <w:b/>
      <w:color w:val="000000"/>
    </w:rPr>
  </w:style>
  <w:style w:type="paragraph" w:styleId="Textodecomentrio">
    <w:name w:val="annotation text"/>
    <w:basedOn w:val="Normal"/>
    <w:link w:val="TextodecomentrioChar"/>
    <w:uiPriority w:val="99"/>
    <w:unhideWhenUsed/>
    <w:qFormat/>
    <w:rsid w:val="006E7AF1"/>
    <w:pPr>
      <w:spacing w:line="240" w:lineRule="auto"/>
    </w:pPr>
    <w:rPr>
      <w:sz w:val="20"/>
      <w:szCs w:val="20"/>
    </w:rPr>
  </w:style>
  <w:style w:type="character" w:customStyle="1" w:styleId="TextodecomentrioChar">
    <w:name w:val="Texto de comentário Char"/>
    <w:basedOn w:val="Fontepargpadro"/>
    <w:link w:val="Textodecomentrio"/>
    <w:uiPriority w:val="99"/>
    <w:rsid w:val="006E7AF1"/>
    <w:rPr>
      <w:sz w:val="20"/>
      <w:szCs w:val="20"/>
    </w:rPr>
  </w:style>
  <w:style w:type="paragraph" w:styleId="Citao">
    <w:name w:val="Quote"/>
    <w:aliases w:val="TCU,Citação AGU"/>
    <w:basedOn w:val="Normal"/>
    <w:link w:val="CitaoChar"/>
    <w:qFormat/>
    <w:rsid w:val="006E7AF1"/>
    <w:pPr>
      <w:keepNext/>
      <w:pBdr>
        <w:top w:val="single" w:sz="4" w:space="0" w:color="1F497D"/>
        <w:left w:val="single" w:sz="4" w:space="0" w:color="1F497D"/>
        <w:bottom w:val="single" w:sz="4" w:space="0" w:color="1F497D"/>
        <w:right w:val="single" w:sz="4" w:space="0" w:color="1F497D"/>
      </w:pBdr>
      <w:shd w:val="clear" w:color="auto" w:fill="FFFFCC"/>
      <w:tabs>
        <w:tab w:val="left" w:pos="708"/>
      </w:tabs>
      <w:suppressAutoHyphens/>
      <w:overflowPunct w:val="0"/>
      <w:spacing w:before="120" w:after="0" w:line="240" w:lineRule="auto"/>
      <w:jc w:val="both"/>
    </w:pPr>
    <w:rPr>
      <w:rFonts w:ascii="Ecofont_Spranq_eco_Sans" w:eastAsia="Calibri" w:hAnsi="Ecofont_Spranq_eco_Sans" w:cs="Tahoma"/>
      <w:i/>
      <w:iCs/>
      <w:color w:val="000000"/>
      <w:sz w:val="20"/>
      <w:szCs w:val="24"/>
    </w:rPr>
  </w:style>
  <w:style w:type="character" w:customStyle="1" w:styleId="CitaoChar">
    <w:name w:val="Citação Char"/>
    <w:aliases w:val="TCU Char,Citação AGU Char"/>
    <w:basedOn w:val="Fontepargpadro"/>
    <w:link w:val="Citao"/>
    <w:rsid w:val="006E7AF1"/>
    <w:rPr>
      <w:rFonts w:ascii="Ecofont_Spranq_eco_Sans" w:eastAsia="Calibri" w:hAnsi="Ecofont_Spranq_eco_Sans" w:cs="Tahoma"/>
      <w:i/>
      <w:iCs/>
      <w:color w:val="000000"/>
      <w:sz w:val="20"/>
      <w:szCs w:val="24"/>
      <w:shd w:val="clear" w:color="auto" w:fill="FFFFCC"/>
    </w:rPr>
  </w:style>
  <w:style w:type="character" w:styleId="Refdecomentrio">
    <w:name w:val="annotation reference"/>
    <w:basedOn w:val="Fontepargpadro"/>
    <w:uiPriority w:val="99"/>
    <w:unhideWhenUsed/>
    <w:qFormat/>
    <w:rsid w:val="006E7AF1"/>
    <w:rPr>
      <w:sz w:val="16"/>
      <w:szCs w:val="16"/>
    </w:rPr>
  </w:style>
  <w:style w:type="paragraph" w:customStyle="1" w:styleId="citao2">
    <w:name w:val="citação 2"/>
    <w:basedOn w:val="Citao"/>
    <w:link w:val="citao2Char"/>
    <w:qFormat/>
    <w:rsid w:val="00791789"/>
    <w:pPr>
      <w:keepNext w:val="0"/>
      <w:pBdr>
        <w:top w:val="single" w:sz="4" w:space="1" w:color="1F497D"/>
        <w:left w:val="single" w:sz="4" w:space="4" w:color="1F497D"/>
        <w:bottom w:val="single" w:sz="4" w:space="1" w:color="1F497D"/>
        <w:right w:val="single" w:sz="4" w:space="4" w:color="1F497D"/>
      </w:pBdr>
      <w:tabs>
        <w:tab w:val="clear" w:pos="708"/>
      </w:tabs>
      <w:suppressAutoHyphens w:val="0"/>
      <w:overflowPunct/>
    </w:pPr>
    <w:rPr>
      <w:rFonts w:ascii="Arial" w:hAnsi="Arial"/>
      <w:szCs w:val="20"/>
    </w:rPr>
  </w:style>
  <w:style w:type="character" w:customStyle="1" w:styleId="citao2Char">
    <w:name w:val="citação 2 Char"/>
    <w:basedOn w:val="CitaoChar"/>
    <w:link w:val="citao2"/>
    <w:rsid w:val="00791789"/>
    <w:rPr>
      <w:rFonts w:ascii="Arial" w:eastAsia="Calibri" w:hAnsi="Arial" w:cs="Tahoma"/>
      <w:i/>
      <w:iCs/>
      <w:color w:val="000000"/>
      <w:sz w:val="20"/>
      <w:szCs w:val="20"/>
      <w:shd w:val="clear" w:color="auto" w:fill="FFFFCC"/>
    </w:rPr>
  </w:style>
  <w:style w:type="character" w:customStyle="1" w:styleId="Nivel1Char">
    <w:name w:val="Nivel1 Char"/>
    <w:basedOn w:val="Fontepargpadro"/>
    <w:link w:val="Nivel1"/>
    <w:locked/>
    <w:rsid w:val="00192FA4"/>
    <w:rPr>
      <w:rFonts w:ascii="Arial" w:eastAsiaTheme="majorEastAsia" w:hAnsi="Arial" w:cs="Arial"/>
      <w:b/>
      <w:color w:val="000000"/>
      <w:sz w:val="32"/>
      <w:szCs w:val="32"/>
    </w:rPr>
  </w:style>
  <w:style w:type="paragraph" w:customStyle="1" w:styleId="PargrafodaLista1">
    <w:name w:val="Parágrafo da Lista1"/>
    <w:basedOn w:val="Normal"/>
    <w:qFormat/>
    <w:rsid w:val="00192FA4"/>
    <w:pPr>
      <w:spacing w:after="0" w:line="240" w:lineRule="auto"/>
      <w:ind w:left="720"/>
    </w:pPr>
    <w:rPr>
      <w:rFonts w:ascii="Ecofont_Spranq_eco_Sans" w:eastAsia="Times New Roman" w:hAnsi="Ecofont_Spranq_eco_Sans" w:cs="Ecofont_Spranq_eco_Sans"/>
      <w:sz w:val="24"/>
      <w:szCs w:val="24"/>
      <w:lang w:eastAsia="pt-BR"/>
    </w:rPr>
  </w:style>
  <w:style w:type="character" w:customStyle="1" w:styleId="Nivel2Char">
    <w:name w:val="Nivel 2 Char"/>
    <w:basedOn w:val="Fontepargpadro"/>
    <w:link w:val="Nivel2"/>
    <w:locked/>
    <w:rsid w:val="00192FA4"/>
    <w:rPr>
      <w:rFonts w:ascii="Ecofont_Spranq_eco_Sans" w:eastAsia="Arial Unicode MS" w:hAnsi="Ecofont_Spranq_eco_Sans" w:cs="Times New Roman"/>
      <w:sz w:val="20"/>
      <w:szCs w:val="20"/>
      <w:lang w:eastAsia="pt-BR"/>
    </w:rPr>
  </w:style>
  <w:style w:type="paragraph" w:customStyle="1" w:styleId="Nivel2">
    <w:name w:val="Nivel 2"/>
    <w:link w:val="Nivel2Char"/>
    <w:qFormat/>
    <w:rsid w:val="00192FA4"/>
    <w:pPr>
      <w:numPr>
        <w:ilvl w:val="1"/>
        <w:numId w:val="23"/>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192FA4"/>
    <w:pPr>
      <w:numPr>
        <w:ilvl w:val="0"/>
      </w:numPr>
      <w:tabs>
        <w:tab w:val="num" w:pos="360"/>
      </w:tabs>
      <w:ind w:left="644" w:hanging="432"/>
    </w:pPr>
    <w:rPr>
      <w:rFonts w:cs="Arial"/>
      <w:b/>
    </w:rPr>
  </w:style>
  <w:style w:type="paragraph" w:customStyle="1" w:styleId="Nivel3">
    <w:name w:val="Nivel 3"/>
    <w:basedOn w:val="Nivel2"/>
    <w:qFormat/>
    <w:rsid w:val="00192FA4"/>
    <w:pPr>
      <w:numPr>
        <w:ilvl w:val="2"/>
      </w:numPr>
      <w:tabs>
        <w:tab w:val="num" w:pos="360"/>
      </w:tabs>
      <w:ind w:left="1922" w:firstLine="0"/>
    </w:pPr>
    <w:rPr>
      <w:rFonts w:cs="Arial"/>
      <w:color w:val="000000"/>
    </w:rPr>
  </w:style>
  <w:style w:type="paragraph" w:customStyle="1" w:styleId="Nivel4">
    <w:name w:val="Nivel 4"/>
    <w:basedOn w:val="Nivel3"/>
    <w:qFormat/>
    <w:rsid w:val="00192FA4"/>
    <w:pPr>
      <w:numPr>
        <w:ilvl w:val="3"/>
      </w:numPr>
      <w:tabs>
        <w:tab w:val="num" w:pos="360"/>
      </w:tabs>
      <w:ind w:left="2491" w:firstLine="0"/>
    </w:pPr>
    <w:rPr>
      <w:color w:val="auto"/>
    </w:rPr>
  </w:style>
  <w:style w:type="paragraph" w:customStyle="1" w:styleId="Nivel5">
    <w:name w:val="Nivel 5"/>
    <w:basedOn w:val="Nivel4"/>
    <w:qFormat/>
    <w:rsid w:val="00192FA4"/>
    <w:pPr>
      <w:numPr>
        <w:ilvl w:val="4"/>
      </w:numPr>
      <w:tabs>
        <w:tab w:val="num" w:pos="360"/>
      </w:tabs>
      <w:ind w:left="3485" w:firstLine="0"/>
    </w:pPr>
  </w:style>
  <w:style w:type="paragraph" w:styleId="Assuntodocomentrio">
    <w:name w:val="annotation subject"/>
    <w:basedOn w:val="Textodecomentrio"/>
    <w:next w:val="Textodecomentrio"/>
    <w:link w:val="AssuntodocomentrioChar"/>
    <w:uiPriority w:val="99"/>
    <w:semiHidden/>
    <w:unhideWhenUsed/>
    <w:rsid w:val="00FC5048"/>
    <w:rPr>
      <w:b/>
      <w:bCs/>
    </w:rPr>
  </w:style>
  <w:style w:type="character" w:customStyle="1" w:styleId="AssuntodocomentrioChar">
    <w:name w:val="Assunto do comentário Char"/>
    <w:basedOn w:val="TextodecomentrioChar"/>
    <w:link w:val="Assuntodocomentrio"/>
    <w:uiPriority w:val="99"/>
    <w:semiHidden/>
    <w:rsid w:val="00FC5048"/>
    <w:rPr>
      <w:b/>
      <w:bCs/>
      <w:sz w:val="20"/>
      <w:szCs w:val="20"/>
    </w:rPr>
  </w:style>
  <w:style w:type="character" w:styleId="Hyperlink">
    <w:name w:val="Hyperlink"/>
    <w:basedOn w:val="Fontepargpadro"/>
    <w:uiPriority w:val="99"/>
    <w:unhideWhenUsed/>
    <w:rsid w:val="004B3E88"/>
    <w:rPr>
      <w:color w:val="0563C1" w:themeColor="hyperlink"/>
      <w:u w:val="single"/>
    </w:rPr>
  </w:style>
  <w:style w:type="character" w:customStyle="1" w:styleId="MenoPendente1">
    <w:name w:val="Menção Pendente1"/>
    <w:basedOn w:val="Fontepargpadro"/>
    <w:uiPriority w:val="99"/>
    <w:semiHidden/>
    <w:unhideWhenUsed/>
    <w:rsid w:val="004B3E88"/>
    <w:rPr>
      <w:color w:val="605E5C"/>
      <w:shd w:val="clear" w:color="auto" w:fill="E1DFDD"/>
    </w:rPr>
  </w:style>
  <w:style w:type="paragraph" w:styleId="Textodebalo">
    <w:name w:val="Balloon Text"/>
    <w:basedOn w:val="Normal"/>
    <w:link w:val="TextodebaloChar"/>
    <w:uiPriority w:val="99"/>
    <w:semiHidden/>
    <w:unhideWhenUsed/>
    <w:rsid w:val="007D1C8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D1C84"/>
    <w:rPr>
      <w:rFonts w:ascii="Segoe UI" w:hAnsi="Segoe UI" w:cs="Segoe UI"/>
      <w:sz w:val="18"/>
      <w:szCs w:val="18"/>
    </w:rPr>
  </w:style>
  <w:style w:type="paragraph" w:customStyle="1" w:styleId="SombreamentoMdio1-nfase31">
    <w:name w:val="Sombreamento Médio 1 - Ênfase 31"/>
    <w:basedOn w:val="Normal"/>
    <w:next w:val="Normal"/>
    <w:rsid w:val="00921E42"/>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vel2OpcionalChar">
    <w:name w:val="Nível 2 Opcional Char"/>
    <w:basedOn w:val="Fontepargpadro"/>
    <w:link w:val="Nvel2Opcional"/>
    <w:locked/>
    <w:rsid w:val="00921E42"/>
    <w:rPr>
      <w:rFonts w:ascii="Arial" w:hAnsi="Arial" w:cs="Arial"/>
      <w:i/>
      <w:color w:val="FF0000"/>
    </w:rPr>
  </w:style>
  <w:style w:type="paragraph" w:customStyle="1" w:styleId="Nvel2Opcional">
    <w:name w:val="Nível 2 Opcional"/>
    <w:basedOn w:val="Nivel2"/>
    <w:link w:val="Nvel2OpcionalChar"/>
    <w:qFormat/>
    <w:rsid w:val="00921E42"/>
    <w:pPr>
      <w:numPr>
        <w:numId w:val="1"/>
      </w:numPr>
      <w:ind w:left="716" w:hanging="432"/>
    </w:pPr>
    <w:rPr>
      <w:rFonts w:ascii="Arial" w:eastAsiaTheme="minorHAnsi" w:hAnsi="Arial" w:cs="Arial"/>
      <w:i/>
      <w:color w:val="FF0000"/>
      <w:sz w:val="22"/>
      <w:szCs w:val="22"/>
      <w:lang w:eastAsia="en-US"/>
    </w:rPr>
  </w:style>
  <w:style w:type="character" w:customStyle="1" w:styleId="Nvel3OpcionalChar">
    <w:name w:val="Nível 3 Opcional Char"/>
    <w:basedOn w:val="Fontepargpadro"/>
    <w:link w:val="Nvel3Opcional"/>
    <w:locked/>
    <w:rsid w:val="00921E42"/>
    <w:rPr>
      <w:rFonts w:ascii="Arial" w:hAnsi="Arial" w:cs="Arial"/>
      <w:i/>
      <w:iCs/>
      <w:color w:val="FF0000"/>
    </w:rPr>
  </w:style>
  <w:style w:type="paragraph" w:customStyle="1" w:styleId="Nvel3Opcional">
    <w:name w:val="Nível 3 Opcional"/>
    <w:basedOn w:val="Nivel3"/>
    <w:link w:val="Nvel3OpcionalChar"/>
    <w:qFormat/>
    <w:rsid w:val="00921E42"/>
    <w:pPr>
      <w:numPr>
        <w:numId w:val="1"/>
      </w:numPr>
      <w:ind w:left="567" w:firstLine="0"/>
    </w:pPr>
    <w:rPr>
      <w:rFonts w:ascii="Arial" w:eastAsiaTheme="minorHAnsi" w:hAnsi="Arial"/>
      <w:i/>
      <w:iCs/>
      <w:color w:val="FF0000"/>
      <w:sz w:val="22"/>
      <w:szCs w:val="22"/>
      <w:lang w:eastAsia="en-US"/>
    </w:rPr>
  </w:style>
  <w:style w:type="paragraph" w:styleId="Reviso">
    <w:name w:val="Revision"/>
    <w:hidden/>
    <w:uiPriority w:val="99"/>
    <w:semiHidden/>
    <w:rsid w:val="00D031DB"/>
    <w:pPr>
      <w:spacing w:after="0" w:line="240" w:lineRule="auto"/>
    </w:pPr>
  </w:style>
  <w:style w:type="paragraph" w:customStyle="1" w:styleId="TableParagraph">
    <w:name w:val="Table Paragraph"/>
    <w:basedOn w:val="Normal"/>
    <w:uiPriority w:val="1"/>
    <w:qFormat/>
    <w:rsid w:val="00743001"/>
    <w:pPr>
      <w:widowControl w:val="0"/>
      <w:autoSpaceDE w:val="0"/>
      <w:autoSpaceDN w:val="0"/>
      <w:spacing w:after="0" w:line="240" w:lineRule="auto"/>
    </w:pPr>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30207">
      <w:bodyDiv w:val="1"/>
      <w:marLeft w:val="0"/>
      <w:marRight w:val="0"/>
      <w:marTop w:val="0"/>
      <w:marBottom w:val="0"/>
      <w:divBdr>
        <w:top w:val="none" w:sz="0" w:space="0" w:color="auto"/>
        <w:left w:val="none" w:sz="0" w:space="0" w:color="auto"/>
        <w:bottom w:val="none" w:sz="0" w:space="0" w:color="auto"/>
        <w:right w:val="none" w:sz="0" w:space="0" w:color="auto"/>
      </w:divBdr>
    </w:div>
    <w:div w:id="334387093">
      <w:bodyDiv w:val="1"/>
      <w:marLeft w:val="0"/>
      <w:marRight w:val="0"/>
      <w:marTop w:val="0"/>
      <w:marBottom w:val="0"/>
      <w:divBdr>
        <w:top w:val="none" w:sz="0" w:space="0" w:color="auto"/>
        <w:left w:val="none" w:sz="0" w:space="0" w:color="auto"/>
        <w:bottom w:val="none" w:sz="0" w:space="0" w:color="auto"/>
        <w:right w:val="none" w:sz="0" w:space="0" w:color="auto"/>
      </w:divBdr>
    </w:div>
    <w:div w:id="411969731">
      <w:bodyDiv w:val="1"/>
      <w:marLeft w:val="0"/>
      <w:marRight w:val="0"/>
      <w:marTop w:val="0"/>
      <w:marBottom w:val="0"/>
      <w:divBdr>
        <w:top w:val="none" w:sz="0" w:space="0" w:color="auto"/>
        <w:left w:val="none" w:sz="0" w:space="0" w:color="auto"/>
        <w:bottom w:val="none" w:sz="0" w:space="0" w:color="auto"/>
        <w:right w:val="none" w:sz="0" w:space="0" w:color="auto"/>
      </w:divBdr>
    </w:div>
    <w:div w:id="414283959">
      <w:bodyDiv w:val="1"/>
      <w:marLeft w:val="0"/>
      <w:marRight w:val="0"/>
      <w:marTop w:val="0"/>
      <w:marBottom w:val="0"/>
      <w:divBdr>
        <w:top w:val="none" w:sz="0" w:space="0" w:color="auto"/>
        <w:left w:val="none" w:sz="0" w:space="0" w:color="auto"/>
        <w:bottom w:val="none" w:sz="0" w:space="0" w:color="auto"/>
        <w:right w:val="none" w:sz="0" w:space="0" w:color="auto"/>
      </w:divBdr>
    </w:div>
    <w:div w:id="571356282">
      <w:bodyDiv w:val="1"/>
      <w:marLeft w:val="0"/>
      <w:marRight w:val="0"/>
      <w:marTop w:val="0"/>
      <w:marBottom w:val="0"/>
      <w:divBdr>
        <w:top w:val="none" w:sz="0" w:space="0" w:color="auto"/>
        <w:left w:val="none" w:sz="0" w:space="0" w:color="auto"/>
        <w:bottom w:val="none" w:sz="0" w:space="0" w:color="auto"/>
        <w:right w:val="none" w:sz="0" w:space="0" w:color="auto"/>
      </w:divBdr>
    </w:div>
    <w:div w:id="598831226">
      <w:bodyDiv w:val="1"/>
      <w:marLeft w:val="0"/>
      <w:marRight w:val="0"/>
      <w:marTop w:val="0"/>
      <w:marBottom w:val="0"/>
      <w:divBdr>
        <w:top w:val="none" w:sz="0" w:space="0" w:color="auto"/>
        <w:left w:val="none" w:sz="0" w:space="0" w:color="auto"/>
        <w:bottom w:val="none" w:sz="0" w:space="0" w:color="auto"/>
        <w:right w:val="none" w:sz="0" w:space="0" w:color="auto"/>
      </w:divBdr>
    </w:div>
    <w:div w:id="734817111">
      <w:bodyDiv w:val="1"/>
      <w:marLeft w:val="0"/>
      <w:marRight w:val="0"/>
      <w:marTop w:val="0"/>
      <w:marBottom w:val="0"/>
      <w:divBdr>
        <w:top w:val="none" w:sz="0" w:space="0" w:color="auto"/>
        <w:left w:val="none" w:sz="0" w:space="0" w:color="auto"/>
        <w:bottom w:val="none" w:sz="0" w:space="0" w:color="auto"/>
        <w:right w:val="none" w:sz="0" w:space="0" w:color="auto"/>
      </w:divBdr>
    </w:div>
    <w:div w:id="789857359">
      <w:bodyDiv w:val="1"/>
      <w:marLeft w:val="0"/>
      <w:marRight w:val="0"/>
      <w:marTop w:val="0"/>
      <w:marBottom w:val="0"/>
      <w:divBdr>
        <w:top w:val="none" w:sz="0" w:space="0" w:color="auto"/>
        <w:left w:val="none" w:sz="0" w:space="0" w:color="auto"/>
        <w:bottom w:val="none" w:sz="0" w:space="0" w:color="auto"/>
        <w:right w:val="none" w:sz="0" w:space="0" w:color="auto"/>
      </w:divBdr>
    </w:div>
    <w:div w:id="1024281163">
      <w:bodyDiv w:val="1"/>
      <w:marLeft w:val="0"/>
      <w:marRight w:val="0"/>
      <w:marTop w:val="0"/>
      <w:marBottom w:val="0"/>
      <w:divBdr>
        <w:top w:val="none" w:sz="0" w:space="0" w:color="auto"/>
        <w:left w:val="none" w:sz="0" w:space="0" w:color="auto"/>
        <w:bottom w:val="none" w:sz="0" w:space="0" w:color="auto"/>
        <w:right w:val="none" w:sz="0" w:space="0" w:color="auto"/>
      </w:divBdr>
    </w:div>
    <w:div w:id="1128284407">
      <w:bodyDiv w:val="1"/>
      <w:marLeft w:val="0"/>
      <w:marRight w:val="0"/>
      <w:marTop w:val="0"/>
      <w:marBottom w:val="0"/>
      <w:divBdr>
        <w:top w:val="none" w:sz="0" w:space="0" w:color="auto"/>
        <w:left w:val="none" w:sz="0" w:space="0" w:color="auto"/>
        <w:bottom w:val="none" w:sz="0" w:space="0" w:color="auto"/>
        <w:right w:val="none" w:sz="0" w:space="0" w:color="auto"/>
      </w:divBdr>
    </w:div>
    <w:div w:id="1132289800">
      <w:bodyDiv w:val="1"/>
      <w:marLeft w:val="0"/>
      <w:marRight w:val="0"/>
      <w:marTop w:val="0"/>
      <w:marBottom w:val="0"/>
      <w:divBdr>
        <w:top w:val="none" w:sz="0" w:space="0" w:color="auto"/>
        <w:left w:val="none" w:sz="0" w:space="0" w:color="auto"/>
        <w:bottom w:val="none" w:sz="0" w:space="0" w:color="auto"/>
        <w:right w:val="none" w:sz="0" w:space="0" w:color="auto"/>
      </w:divBdr>
    </w:div>
    <w:div w:id="1319849598">
      <w:bodyDiv w:val="1"/>
      <w:marLeft w:val="0"/>
      <w:marRight w:val="0"/>
      <w:marTop w:val="0"/>
      <w:marBottom w:val="0"/>
      <w:divBdr>
        <w:top w:val="none" w:sz="0" w:space="0" w:color="auto"/>
        <w:left w:val="none" w:sz="0" w:space="0" w:color="auto"/>
        <w:bottom w:val="none" w:sz="0" w:space="0" w:color="auto"/>
        <w:right w:val="none" w:sz="0" w:space="0" w:color="auto"/>
      </w:divBdr>
    </w:div>
    <w:div w:id="1329480997">
      <w:bodyDiv w:val="1"/>
      <w:marLeft w:val="0"/>
      <w:marRight w:val="0"/>
      <w:marTop w:val="0"/>
      <w:marBottom w:val="0"/>
      <w:divBdr>
        <w:top w:val="none" w:sz="0" w:space="0" w:color="auto"/>
        <w:left w:val="none" w:sz="0" w:space="0" w:color="auto"/>
        <w:bottom w:val="none" w:sz="0" w:space="0" w:color="auto"/>
        <w:right w:val="none" w:sz="0" w:space="0" w:color="auto"/>
      </w:divBdr>
    </w:div>
    <w:div w:id="1643004954">
      <w:bodyDiv w:val="1"/>
      <w:marLeft w:val="0"/>
      <w:marRight w:val="0"/>
      <w:marTop w:val="0"/>
      <w:marBottom w:val="0"/>
      <w:divBdr>
        <w:top w:val="none" w:sz="0" w:space="0" w:color="auto"/>
        <w:left w:val="none" w:sz="0" w:space="0" w:color="auto"/>
        <w:bottom w:val="none" w:sz="0" w:space="0" w:color="auto"/>
        <w:right w:val="none" w:sz="0" w:space="0" w:color="auto"/>
      </w:divBdr>
    </w:div>
    <w:div w:id="1770008665">
      <w:bodyDiv w:val="1"/>
      <w:marLeft w:val="0"/>
      <w:marRight w:val="0"/>
      <w:marTop w:val="0"/>
      <w:marBottom w:val="0"/>
      <w:divBdr>
        <w:top w:val="none" w:sz="0" w:space="0" w:color="auto"/>
        <w:left w:val="none" w:sz="0" w:space="0" w:color="auto"/>
        <w:bottom w:val="none" w:sz="0" w:space="0" w:color="auto"/>
        <w:right w:val="none" w:sz="0" w:space="0" w:color="auto"/>
      </w:divBdr>
    </w:div>
    <w:div w:id="202415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587B08-AF6B-4E57-8DCB-DB2F9D7D4850}">
  <ds:schemaRefs>
    <ds:schemaRef ds:uri="http://schemas.microsoft.com/sharepoint/v3/contenttype/forms"/>
  </ds:schemaRefs>
</ds:datastoreItem>
</file>

<file path=customXml/itemProps2.xml><?xml version="1.0" encoding="utf-8"?>
<ds:datastoreItem xmlns:ds="http://schemas.openxmlformats.org/officeDocument/2006/customXml" ds:itemID="{93349C7B-D91D-4C74-8E00-0AB362F35E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2F6229-F8D2-402A-AFAD-1FB257056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10</Pages>
  <Words>3762</Words>
  <Characters>20315</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 ASSESSORIA PÚBLICA</dc:creator>
  <cp:keywords>Assessoria em Licitação (38) 99954-3199</cp:keywords>
  <dc:description/>
  <cp:lastModifiedBy>Dinopc</cp:lastModifiedBy>
  <cp:revision>14</cp:revision>
  <dcterms:created xsi:type="dcterms:W3CDTF">2023-07-16T22:33:00Z</dcterms:created>
  <dcterms:modified xsi:type="dcterms:W3CDTF">2024-02-07T12:45:00Z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